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2CF18F" w14:textId="77777777" w:rsidR="00F91D0F" w:rsidRPr="0071104D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71104D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71104D">
        <w:rPr>
          <w:b/>
          <w:sz w:val="28"/>
          <w:szCs w:val="28"/>
          <w:lang w:val="ru-RU"/>
        </w:rPr>
        <w:t xml:space="preserve">ТЕТ </w:t>
      </w:r>
    </w:p>
    <w:p w14:paraId="3A3BCB33" w14:textId="77777777" w:rsidR="00971D4E" w:rsidRPr="0071104D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71104D">
        <w:rPr>
          <w:b/>
          <w:sz w:val="28"/>
          <w:szCs w:val="28"/>
          <w:lang w:val="ru-RU"/>
        </w:rPr>
        <w:t>ИМЕНИ М.В.</w:t>
      </w:r>
      <w:r w:rsidR="00B0407F" w:rsidRPr="0071104D">
        <w:rPr>
          <w:b/>
          <w:sz w:val="28"/>
          <w:szCs w:val="28"/>
          <w:lang w:val="ru-RU"/>
        </w:rPr>
        <w:t xml:space="preserve"> </w:t>
      </w:r>
      <w:r w:rsidRPr="0071104D">
        <w:rPr>
          <w:b/>
          <w:sz w:val="28"/>
          <w:szCs w:val="28"/>
          <w:lang w:val="ru-RU"/>
        </w:rPr>
        <w:t>ЛОМОНОСОВА</w:t>
      </w:r>
    </w:p>
    <w:p w14:paraId="22EF2B9C" w14:textId="77777777" w:rsidR="00F626C2" w:rsidRPr="0071104D" w:rsidRDefault="00CA5138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</w:r>
      <w:r w:rsidR="00CA5138">
        <w:rPr>
          <w:b/>
          <w:noProof/>
          <w:sz w:val="32"/>
          <w:szCs w:val="32"/>
          <w:lang w:val="ru-RU"/>
        </w:rPr>
        <w:pict w14:anchorId="04FFB69D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C68CF78" w14:textId="77777777" w:rsidR="00F626C2" w:rsidRPr="0071104D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71104D">
        <w:rPr>
          <w:b/>
          <w:sz w:val="28"/>
          <w:szCs w:val="28"/>
          <w:lang w:val="ru-RU"/>
        </w:rPr>
        <w:t>ЭКОНОМИЧЕСКИЙ ФАКУЛЬТЕТ</w:t>
      </w:r>
    </w:p>
    <w:p w14:paraId="6BEC1997" w14:textId="77777777" w:rsidR="00AD6821" w:rsidRPr="0071104D" w:rsidRDefault="00AD6821">
      <w:pPr>
        <w:rPr>
          <w:sz w:val="28"/>
          <w:szCs w:val="28"/>
          <w:lang w:val="ru-RU"/>
        </w:rPr>
      </w:pPr>
    </w:p>
    <w:p w14:paraId="5B9E9E61" w14:textId="77777777" w:rsidR="00F91D0F" w:rsidRPr="0071104D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F2ED80F" w14:textId="77777777" w:rsidR="00F91D0F" w:rsidRPr="0071104D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7323BC12" w14:textId="77777777" w:rsidR="00971D4E" w:rsidRPr="0071104D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CF2EBDC" w14:textId="77777777" w:rsidR="00AD6821" w:rsidRPr="0071104D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 w:rsidRPr="0071104D">
        <w:rPr>
          <w:sz w:val="28"/>
          <w:szCs w:val="28"/>
          <w:lang w:val="ru-RU"/>
        </w:rPr>
        <w:t>«</w:t>
      </w:r>
      <w:r w:rsidR="00AD6821" w:rsidRPr="0071104D">
        <w:rPr>
          <w:sz w:val="28"/>
          <w:szCs w:val="28"/>
          <w:lang w:val="ru-RU"/>
        </w:rPr>
        <w:t>УТВЕРЖД</w:t>
      </w:r>
      <w:r w:rsidRPr="0071104D"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71104D" w14:paraId="4F25797A" w14:textId="77777777">
        <w:trPr>
          <w:jc w:val="right"/>
        </w:trPr>
        <w:tc>
          <w:tcPr>
            <w:tcW w:w="5066" w:type="dxa"/>
          </w:tcPr>
          <w:p w14:paraId="4E4F315C" w14:textId="77777777" w:rsidR="002539A5" w:rsidRPr="0071104D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71104D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71104D" w14:paraId="62804DD9" w14:textId="77777777">
        <w:trPr>
          <w:trHeight w:val="667"/>
          <w:jc w:val="right"/>
        </w:trPr>
        <w:tc>
          <w:tcPr>
            <w:tcW w:w="5066" w:type="dxa"/>
          </w:tcPr>
          <w:p w14:paraId="6BB21C1A" w14:textId="77777777" w:rsidR="002539A5" w:rsidRPr="0071104D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2AED0908" w14:textId="77777777" w:rsidR="002539A5" w:rsidRPr="0071104D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71104D">
              <w:rPr>
                <w:lang w:val="ru-RU" w:eastAsia="ru-RU"/>
              </w:rPr>
              <w:t>______________________/</w:t>
            </w:r>
            <w:r w:rsidR="008E1C40" w:rsidRPr="0071104D">
              <w:rPr>
                <w:lang w:val="ru-RU" w:eastAsia="ru-RU"/>
              </w:rPr>
              <w:t xml:space="preserve"> проф. </w:t>
            </w:r>
            <w:r w:rsidRPr="0071104D">
              <w:rPr>
                <w:lang w:val="ru-RU" w:eastAsia="ru-RU"/>
              </w:rPr>
              <w:t xml:space="preserve">А.А. </w:t>
            </w:r>
            <w:proofErr w:type="spellStart"/>
            <w:r w:rsidRPr="0071104D">
              <w:rPr>
                <w:lang w:val="ru-RU" w:eastAsia="ru-RU"/>
              </w:rPr>
              <w:t>Аузан</w:t>
            </w:r>
            <w:proofErr w:type="spellEnd"/>
            <w:r w:rsidRPr="0071104D">
              <w:rPr>
                <w:lang w:val="ru-RU" w:eastAsia="ru-RU"/>
              </w:rPr>
              <w:t>/</w:t>
            </w:r>
          </w:p>
        </w:tc>
      </w:tr>
    </w:tbl>
    <w:p w14:paraId="6F3764C8" w14:textId="77777777" w:rsidR="00AD6821" w:rsidRPr="0071104D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 w:rsidRPr="0071104D">
        <w:rPr>
          <w:b/>
          <w:sz w:val="20"/>
          <w:szCs w:val="20"/>
          <w:lang w:val="ru-RU"/>
        </w:rPr>
        <w:t>(подпись)</w:t>
      </w:r>
    </w:p>
    <w:p w14:paraId="3B223C86" w14:textId="77777777" w:rsidR="008E1C40" w:rsidRPr="0071104D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2B78C1DD" w14:textId="0B553DDB" w:rsidR="00AD6821" w:rsidRPr="0071104D" w:rsidRDefault="0002710C" w:rsidP="0096561A">
      <w:pPr>
        <w:ind w:left="5040"/>
        <w:jc w:val="center"/>
        <w:rPr>
          <w:lang w:val="ru-RU"/>
        </w:rPr>
      </w:pPr>
      <w:r w:rsidRPr="0071104D">
        <w:rPr>
          <w:b/>
          <w:lang w:val="ru-RU"/>
        </w:rPr>
        <w:t>«_____»______________202</w:t>
      </w:r>
      <w:r w:rsidR="008B6D53" w:rsidRPr="0071104D">
        <w:rPr>
          <w:b/>
          <w:highlight w:val="red"/>
          <w:lang w:val="ru-RU"/>
        </w:rPr>
        <w:t>1</w:t>
      </w:r>
      <w:r w:rsidR="00F91D0F" w:rsidRPr="0071104D">
        <w:rPr>
          <w:b/>
          <w:lang w:val="ru-RU"/>
        </w:rPr>
        <w:t xml:space="preserve"> </w:t>
      </w:r>
      <w:r w:rsidR="00AD6821" w:rsidRPr="0071104D">
        <w:rPr>
          <w:b/>
          <w:lang w:val="ru-RU"/>
        </w:rPr>
        <w:t>г</w:t>
      </w:r>
      <w:r w:rsidR="00AD6821" w:rsidRPr="0071104D">
        <w:rPr>
          <w:lang w:val="ru-RU"/>
        </w:rPr>
        <w:t>.</w:t>
      </w:r>
    </w:p>
    <w:p w14:paraId="52B20550" w14:textId="77777777" w:rsidR="00AD6821" w:rsidRPr="0071104D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1282B996" w14:textId="77777777" w:rsidR="00AD6821" w:rsidRPr="0071104D" w:rsidRDefault="00AD6821">
      <w:pPr>
        <w:rPr>
          <w:sz w:val="20"/>
          <w:szCs w:val="20"/>
          <w:lang w:val="ru-RU"/>
        </w:rPr>
      </w:pPr>
    </w:p>
    <w:p w14:paraId="3C167C12" w14:textId="77777777" w:rsidR="00AD6821" w:rsidRPr="0071104D" w:rsidRDefault="00AD6821">
      <w:pPr>
        <w:jc w:val="center"/>
        <w:rPr>
          <w:sz w:val="20"/>
          <w:szCs w:val="20"/>
          <w:lang w:val="ru-RU"/>
        </w:rPr>
      </w:pPr>
    </w:p>
    <w:p w14:paraId="45A28A71" w14:textId="77777777" w:rsidR="00F91D0F" w:rsidRPr="0071104D" w:rsidRDefault="00F91D0F">
      <w:pPr>
        <w:jc w:val="center"/>
        <w:rPr>
          <w:b/>
          <w:sz w:val="28"/>
          <w:szCs w:val="28"/>
          <w:lang w:val="ru-RU"/>
        </w:rPr>
      </w:pPr>
    </w:p>
    <w:p w14:paraId="07A5EAF8" w14:textId="77777777" w:rsidR="00AD6821" w:rsidRPr="0071104D" w:rsidRDefault="008E1C40">
      <w:pPr>
        <w:jc w:val="center"/>
        <w:rPr>
          <w:b/>
          <w:sz w:val="28"/>
          <w:szCs w:val="28"/>
          <w:lang w:val="ru-RU"/>
        </w:rPr>
      </w:pPr>
      <w:r w:rsidRPr="0071104D">
        <w:rPr>
          <w:b/>
          <w:sz w:val="28"/>
          <w:szCs w:val="28"/>
          <w:lang w:val="ru-RU"/>
        </w:rPr>
        <w:t xml:space="preserve">РАБОЧАЯ </w:t>
      </w:r>
      <w:r w:rsidR="00F91D0F" w:rsidRPr="0071104D">
        <w:rPr>
          <w:b/>
          <w:sz w:val="28"/>
          <w:szCs w:val="28"/>
          <w:lang w:val="ru-RU"/>
        </w:rPr>
        <w:t>ПРОГРАММА ДИСЦИПЛИНЫ</w:t>
      </w:r>
    </w:p>
    <w:p w14:paraId="0333DE60" w14:textId="77777777" w:rsidR="00AD6821" w:rsidRPr="0071104D" w:rsidRDefault="00AD6821">
      <w:pPr>
        <w:jc w:val="center"/>
        <w:rPr>
          <w:sz w:val="20"/>
          <w:szCs w:val="28"/>
          <w:lang w:val="ru-RU"/>
        </w:rPr>
      </w:pPr>
    </w:p>
    <w:p w14:paraId="77E6B7C7" w14:textId="048FC4D0" w:rsidR="00AD6821" w:rsidRPr="0071104D" w:rsidRDefault="00AD6821">
      <w:pPr>
        <w:jc w:val="center"/>
        <w:rPr>
          <w:b/>
          <w:sz w:val="28"/>
          <w:szCs w:val="28"/>
          <w:lang w:val="ru-RU"/>
        </w:rPr>
      </w:pPr>
      <w:r w:rsidRPr="0071104D">
        <w:rPr>
          <w:b/>
          <w:sz w:val="28"/>
          <w:szCs w:val="28"/>
          <w:lang w:val="ru-RU"/>
        </w:rPr>
        <w:t>«</w:t>
      </w:r>
      <w:r w:rsidR="008B6D53" w:rsidRPr="0071104D">
        <w:rPr>
          <w:b/>
          <w:sz w:val="28"/>
          <w:szCs w:val="28"/>
          <w:lang w:val="ru-RU"/>
        </w:rPr>
        <w:t>ПРАВОВОЕ РЕГУЛИРОВАНИЕ ЭКОНОМИК</w:t>
      </w:r>
      <w:r w:rsidR="006A778C">
        <w:rPr>
          <w:b/>
          <w:sz w:val="28"/>
          <w:szCs w:val="28"/>
          <w:lang w:val="ru-RU"/>
        </w:rPr>
        <w:t>И</w:t>
      </w:r>
      <w:commentRangeStart w:id="0"/>
      <w:r w:rsidRPr="0071104D">
        <w:rPr>
          <w:b/>
          <w:sz w:val="28"/>
          <w:szCs w:val="28"/>
          <w:lang w:val="ru-RU"/>
        </w:rPr>
        <w:t>»</w:t>
      </w:r>
      <w:commentRangeEnd w:id="0"/>
      <w:r w:rsidR="001D6ECB">
        <w:rPr>
          <w:rStyle w:val="af7"/>
        </w:rPr>
        <w:commentReference w:id="0"/>
      </w:r>
    </w:p>
    <w:p w14:paraId="69254242" w14:textId="77777777" w:rsidR="00AD6821" w:rsidRPr="0071104D" w:rsidRDefault="00AD6821">
      <w:pPr>
        <w:jc w:val="center"/>
        <w:rPr>
          <w:sz w:val="20"/>
          <w:szCs w:val="28"/>
          <w:lang w:val="ru-RU"/>
        </w:rPr>
      </w:pPr>
    </w:p>
    <w:p w14:paraId="556BBD36" w14:textId="77777777" w:rsidR="00F91D0F" w:rsidRPr="0071104D" w:rsidRDefault="00F91D0F" w:rsidP="00F91D0F">
      <w:pPr>
        <w:keepNext/>
        <w:rPr>
          <w:b/>
          <w:sz w:val="26"/>
          <w:szCs w:val="20"/>
          <w:lang w:val="ru-RU"/>
        </w:rPr>
      </w:pPr>
    </w:p>
    <w:p w14:paraId="2146954A" w14:textId="77777777" w:rsidR="00F91D0F" w:rsidRPr="0071104D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2BD9F51A" w14:textId="77777777" w:rsidR="00F91D0F" w:rsidRPr="0071104D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639CA948" w14:textId="77777777" w:rsidR="00AD6821" w:rsidRPr="0071104D" w:rsidRDefault="00AD6821">
      <w:pPr>
        <w:rPr>
          <w:sz w:val="20"/>
          <w:szCs w:val="28"/>
          <w:lang w:val="ru-RU"/>
        </w:rPr>
      </w:pPr>
    </w:p>
    <w:p w14:paraId="0C1709E6" w14:textId="77777777" w:rsidR="004142EB" w:rsidRPr="0071104D" w:rsidRDefault="004142EB">
      <w:pPr>
        <w:rPr>
          <w:sz w:val="20"/>
          <w:szCs w:val="28"/>
          <w:lang w:val="ru-RU"/>
        </w:rPr>
      </w:pPr>
    </w:p>
    <w:p w14:paraId="6AE36EC1" w14:textId="77777777" w:rsidR="004142EB" w:rsidRPr="0071104D" w:rsidRDefault="004142EB">
      <w:pPr>
        <w:rPr>
          <w:sz w:val="20"/>
          <w:szCs w:val="28"/>
          <w:lang w:val="ru-RU"/>
        </w:rPr>
      </w:pPr>
    </w:p>
    <w:p w14:paraId="321CD6C7" w14:textId="77777777" w:rsidR="0096561A" w:rsidRPr="0071104D" w:rsidRDefault="0096561A">
      <w:pPr>
        <w:rPr>
          <w:sz w:val="20"/>
          <w:szCs w:val="28"/>
          <w:lang w:val="ru-RU"/>
        </w:rPr>
      </w:pPr>
    </w:p>
    <w:p w14:paraId="17686317" w14:textId="77777777" w:rsidR="00B46EE1" w:rsidRPr="0071104D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1AAE382F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8AE19D9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226B34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778DC5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6869D46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54C770C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17FE16C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1F7D2CF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B5F42AA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08D4A14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5F9E55" w14:textId="77777777" w:rsidR="00BE2FD5" w:rsidRPr="0071104D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49FE25" w14:textId="77777777" w:rsidR="00B0407F" w:rsidRPr="0071104D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3A79986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FB9797B" w14:textId="77777777" w:rsidR="00B0407F" w:rsidRPr="0071104D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9762851" w14:textId="77777777" w:rsidR="00B46EE1" w:rsidRPr="0071104D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4F593F4" w14:textId="3BEEC373" w:rsidR="00C1011E" w:rsidRPr="0071104D" w:rsidRDefault="0002710C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71104D" w:rsidSect="00B040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71104D">
        <w:rPr>
          <w:rFonts w:ascii="Times New Roman" w:hAnsi="Times New Roman"/>
          <w:b/>
          <w:sz w:val="26"/>
          <w:szCs w:val="26"/>
        </w:rPr>
        <w:t>Москва, 2021</w:t>
      </w:r>
    </w:p>
    <w:p w14:paraId="2041D832" w14:textId="622063CB" w:rsidR="004F2F7D" w:rsidRPr="0071104D" w:rsidRDefault="00FE410D" w:rsidP="004F2F7D">
      <w:pPr>
        <w:spacing w:line="360" w:lineRule="auto"/>
        <w:jc w:val="center"/>
        <w:rPr>
          <w:i/>
          <w:lang w:val="ru-RU"/>
        </w:rPr>
      </w:pPr>
      <w:r w:rsidRPr="0071104D">
        <w:rPr>
          <w:b/>
          <w:bCs/>
          <w:kern w:val="1"/>
          <w:lang w:val="ru-RU"/>
        </w:rPr>
        <w:t>1. Наименование дисциплины:</w:t>
      </w:r>
      <w:r w:rsidR="004F2F7D" w:rsidRPr="0071104D">
        <w:rPr>
          <w:b/>
          <w:bCs/>
          <w:kern w:val="1"/>
          <w:lang w:val="ru-RU"/>
        </w:rPr>
        <w:t xml:space="preserve"> </w:t>
      </w:r>
      <w:r w:rsidR="004F2F7D" w:rsidRPr="0071104D">
        <w:rPr>
          <w:i/>
          <w:lang w:val="ru-RU"/>
        </w:rPr>
        <w:t>«</w:t>
      </w:r>
      <w:r w:rsidR="008B6D53" w:rsidRPr="0071104D">
        <w:rPr>
          <w:i/>
          <w:lang w:val="ru-RU"/>
        </w:rPr>
        <w:t>Правовое регулирование экономики</w:t>
      </w:r>
      <w:r w:rsidR="004F2F7D" w:rsidRPr="0071104D">
        <w:rPr>
          <w:i/>
          <w:lang w:val="ru-RU"/>
        </w:rPr>
        <w:t>»</w:t>
      </w:r>
      <w:r w:rsidR="004F2F7D" w:rsidRPr="0071104D">
        <w:rPr>
          <w:lang w:val="ru-RU"/>
        </w:rPr>
        <w:t>/«</w:t>
      </w:r>
      <w:proofErr w:type="spellStart"/>
      <w:r w:rsidR="008B6D53" w:rsidRPr="0071104D">
        <w:rPr>
          <w:lang w:val="ru-RU"/>
        </w:rPr>
        <w:t>Legal</w:t>
      </w:r>
      <w:proofErr w:type="spellEnd"/>
      <w:r w:rsidR="008B6D53" w:rsidRPr="0071104D">
        <w:rPr>
          <w:lang w:val="ru-RU"/>
        </w:rPr>
        <w:t xml:space="preserve"> </w:t>
      </w:r>
      <w:proofErr w:type="spellStart"/>
      <w:r w:rsidR="008B6D53" w:rsidRPr="0071104D">
        <w:rPr>
          <w:lang w:val="ru-RU"/>
        </w:rPr>
        <w:t>regulation</w:t>
      </w:r>
      <w:proofErr w:type="spellEnd"/>
      <w:r w:rsidR="008B6D53" w:rsidRPr="0071104D">
        <w:rPr>
          <w:lang w:val="ru-RU"/>
        </w:rPr>
        <w:t xml:space="preserve"> </w:t>
      </w:r>
      <w:proofErr w:type="spellStart"/>
      <w:r w:rsidR="008B6D53" w:rsidRPr="0071104D">
        <w:rPr>
          <w:lang w:val="ru-RU"/>
        </w:rPr>
        <w:t>of</w:t>
      </w:r>
      <w:proofErr w:type="spellEnd"/>
      <w:r w:rsidR="008B6D53" w:rsidRPr="0071104D">
        <w:rPr>
          <w:lang w:val="ru-RU"/>
        </w:rPr>
        <w:t xml:space="preserve"> </w:t>
      </w:r>
      <w:proofErr w:type="spellStart"/>
      <w:r w:rsidR="008B6D53" w:rsidRPr="0071104D">
        <w:rPr>
          <w:lang w:val="ru-RU"/>
        </w:rPr>
        <w:t>economic</w:t>
      </w:r>
      <w:r w:rsidR="00801DF7" w:rsidRPr="0071104D">
        <w:rPr>
          <w:lang w:val="ru-RU"/>
        </w:rPr>
        <w:t>s</w:t>
      </w:r>
      <w:proofErr w:type="spellEnd"/>
      <w:r w:rsidR="004F2F7D" w:rsidRPr="0071104D">
        <w:rPr>
          <w:i/>
          <w:lang w:val="ru-RU"/>
        </w:rPr>
        <w:t>»</w:t>
      </w:r>
    </w:p>
    <w:p w14:paraId="7C39BA06" w14:textId="55F12C6B" w:rsidR="00FE410D" w:rsidRPr="0071104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</w:p>
    <w:p w14:paraId="4DA275D5" w14:textId="00C77867" w:rsidR="00FE410D" w:rsidRPr="0071104D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1104D">
        <w:rPr>
          <w:iCs/>
          <w:lang w:val="ru-RU" w:eastAsia="ru-RU"/>
        </w:rPr>
        <w:t xml:space="preserve">Автор программы: </w:t>
      </w:r>
      <w:proofErr w:type="spellStart"/>
      <w:r w:rsidR="00E056F8">
        <w:rPr>
          <w:iCs/>
          <w:lang w:val="ru-RU" w:eastAsia="ru-RU"/>
        </w:rPr>
        <w:t>к.ю.н</w:t>
      </w:r>
      <w:proofErr w:type="spellEnd"/>
      <w:r w:rsidR="00E056F8">
        <w:rPr>
          <w:iCs/>
          <w:lang w:val="ru-RU" w:eastAsia="ru-RU"/>
        </w:rPr>
        <w:t>.</w:t>
      </w:r>
      <w:r w:rsidR="009776E8">
        <w:rPr>
          <w:iCs/>
          <w:lang w:val="ru-RU" w:eastAsia="ru-RU"/>
        </w:rPr>
        <w:t xml:space="preserve"> МГУ</w:t>
      </w:r>
      <w:r w:rsidR="00E056F8">
        <w:rPr>
          <w:iCs/>
          <w:lang w:val="ru-RU" w:eastAsia="ru-RU"/>
        </w:rPr>
        <w:t xml:space="preserve"> </w:t>
      </w:r>
      <w:r w:rsidR="008B6D53" w:rsidRPr="0071104D">
        <w:rPr>
          <w:iCs/>
          <w:lang w:val="ru-RU" w:eastAsia="ru-RU"/>
        </w:rPr>
        <w:t>Кравченко Александр Александрович</w:t>
      </w:r>
    </w:p>
    <w:p w14:paraId="6C8F5DBE" w14:textId="4BB863B2" w:rsidR="00BE2FD5" w:rsidRPr="0071104D" w:rsidRDefault="008B6D53" w:rsidP="008B6D53">
      <w:pPr>
        <w:suppressAutoHyphens w:val="0"/>
        <w:spacing w:line="276" w:lineRule="auto"/>
        <w:ind w:left="720"/>
        <w:rPr>
          <w:rStyle w:val="afc"/>
          <w:iCs/>
          <w:color w:val="auto"/>
          <w:u w:val="none"/>
          <w:lang w:val="ru-RU" w:eastAsia="ru-RU"/>
        </w:rPr>
      </w:pPr>
      <w:r w:rsidRPr="0071104D">
        <w:rPr>
          <w:iCs/>
          <w:lang w:val="ru-RU" w:eastAsia="ru-RU"/>
        </w:rPr>
        <w:t>Телефон: 8 (965) 359-35-20</w:t>
      </w:r>
      <w:r w:rsidR="007040EF" w:rsidRPr="0071104D">
        <w:rPr>
          <w:iCs/>
          <w:lang w:val="ru-RU" w:eastAsia="ru-RU"/>
        </w:rPr>
        <w:t xml:space="preserve">, </w:t>
      </w:r>
      <w:r w:rsidR="00BE2FD5" w:rsidRPr="0071104D">
        <w:rPr>
          <w:iCs/>
          <w:lang w:val="ru-RU" w:eastAsia="ru-RU"/>
        </w:rPr>
        <w:t>e-</w:t>
      </w:r>
      <w:proofErr w:type="spellStart"/>
      <w:r w:rsidR="00BE2FD5" w:rsidRPr="0071104D">
        <w:rPr>
          <w:iCs/>
          <w:lang w:val="ru-RU" w:eastAsia="ru-RU"/>
        </w:rPr>
        <w:t>mail</w:t>
      </w:r>
      <w:proofErr w:type="spellEnd"/>
      <w:r w:rsidR="00BE2FD5" w:rsidRPr="0071104D">
        <w:rPr>
          <w:iCs/>
          <w:lang w:val="ru-RU" w:eastAsia="ru-RU"/>
        </w:rPr>
        <w:t>:</w:t>
      </w:r>
      <w:r w:rsidR="004F2F7D" w:rsidRPr="0071104D">
        <w:rPr>
          <w:iCs/>
          <w:lang w:val="ru-RU" w:eastAsia="ru-RU"/>
        </w:rPr>
        <w:t xml:space="preserve"> </w:t>
      </w:r>
      <w:r w:rsidRPr="0071104D">
        <w:rPr>
          <w:iCs/>
          <w:lang w:val="ru-RU" w:eastAsia="ru-RU"/>
        </w:rPr>
        <w:t>krav10@yandex.ru</w:t>
      </w:r>
    </w:p>
    <w:p w14:paraId="7CB8D015" w14:textId="77777777" w:rsidR="007F4A52" w:rsidRPr="0071104D" w:rsidRDefault="007F4A5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</w:p>
    <w:p w14:paraId="35DD0D96" w14:textId="2CF18C5A" w:rsidR="00A84D8B" w:rsidRPr="0071104D" w:rsidRDefault="00F20E7D" w:rsidP="00F20E7D">
      <w:pPr>
        <w:suppressAutoHyphens w:val="0"/>
        <w:ind w:firstLine="720"/>
        <w:jc w:val="both"/>
        <w:rPr>
          <w:iCs/>
          <w:lang w:val="ru-RU" w:eastAsia="ru-RU"/>
        </w:rPr>
      </w:pPr>
      <w:r w:rsidRPr="0071104D">
        <w:rPr>
          <w:iCs/>
          <w:lang w:val="ru-RU" w:eastAsia="ru-RU"/>
        </w:rPr>
        <w:t>Лекто</w:t>
      </w:r>
      <w:r w:rsidR="00A84D8B" w:rsidRPr="0071104D">
        <w:rPr>
          <w:iCs/>
          <w:lang w:val="ru-RU" w:eastAsia="ru-RU"/>
        </w:rPr>
        <w:t xml:space="preserve">р: </w:t>
      </w:r>
      <w:proofErr w:type="spellStart"/>
      <w:r w:rsidR="00E056F8">
        <w:rPr>
          <w:iCs/>
          <w:lang w:val="ru-RU" w:eastAsia="ru-RU"/>
        </w:rPr>
        <w:t>к.ю.н</w:t>
      </w:r>
      <w:proofErr w:type="spellEnd"/>
      <w:r w:rsidR="00E056F8">
        <w:rPr>
          <w:iCs/>
          <w:lang w:val="ru-RU" w:eastAsia="ru-RU"/>
        </w:rPr>
        <w:t>.</w:t>
      </w:r>
      <w:r w:rsidR="009776E8">
        <w:rPr>
          <w:iCs/>
          <w:lang w:val="ru-RU" w:eastAsia="ru-RU"/>
        </w:rPr>
        <w:t xml:space="preserve"> МГУ</w:t>
      </w:r>
      <w:r w:rsidR="00E056F8">
        <w:rPr>
          <w:iCs/>
          <w:lang w:val="ru-RU" w:eastAsia="ru-RU"/>
        </w:rPr>
        <w:t xml:space="preserve"> </w:t>
      </w:r>
      <w:r w:rsidR="008410E3" w:rsidRPr="0071104D">
        <w:rPr>
          <w:iCs/>
          <w:lang w:val="ru-RU" w:eastAsia="ru-RU"/>
        </w:rPr>
        <w:t>Кравченко Александр Александрович</w:t>
      </w:r>
    </w:p>
    <w:p w14:paraId="5913AE7D" w14:textId="77777777" w:rsidR="007F4A52" w:rsidRPr="0071104D" w:rsidRDefault="007F4A52" w:rsidP="00F20E7D">
      <w:pPr>
        <w:suppressAutoHyphens w:val="0"/>
        <w:ind w:firstLine="720"/>
        <w:jc w:val="both"/>
        <w:rPr>
          <w:iCs/>
          <w:lang w:val="ru-RU" w:eastAsia="ru-RU"/>
        </w:rPr>
      </w:pPr>
    </w:p>
    <w:p w14:paraId="530C3B68" w14:textId="0A531B3C" w:rsidR="007D23BA" w:rsidRPr="0071104D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1104D">
        <w:rPr>
          <w:iCs/>
          <w:lang w:val="ru-RU" w:eastAsia="ru-RU"/>
        </w:rPr>
        <w:t>Уровень высшего образования</w:t>
      </w:r>
      <w:r w:rsidR="006F60FC" w:rsidRPr="0071104D">
        <w:rPr>
          <w:iCs/>
          <w:lang w:val="ru-RU" w:eastAsia="ru-RU"/>
        </w:rPr>
        <w:t>:</w:t>
      </w:r>
      <w:r w:rsidRPr="0071104D">
        <w:rPr>
          <w:iCs/>
          <w:lang w:val="ru-RU" w:eastAsia="ru-RU"/>
        </w:rPr>
        <w:t xml:space="preserve"> </w:t>
      </w:r>
      <w:r w:rsidR="00E63F7F" w:rsidRPr="0071104D">
        <w:rPr>
          <w:iCs/>
          <w:lang w:val="ru-RU" w:eastAsia="ru-RU"/>
        </w:rPr>
        <w:t>бакалавриат</w:t>
      </w:r>
      <w:r w:rsidRPr="0071104D">
        <w:rPr>
          <w:iCs/>
          <w:lang w:val="ru-RU" w:eastAsia="ru-RU"/>
        </w:rPr>
        <w:t xml:space="preserve"> </w:t>
      </w:r>
    </w:p>
    <w:p w14:paraId="174FE883" w14:textId="1F027BA3" w:rsidR="00BE2FD5" w:rsidRPr="0071104D" w:rsidRDefault="00BE2FD5" w:rsidP="00FE410D">
      <w:pPr>
        <w:suppressAutoHyphens w:val="0"/>
        <w:spacing w:line="276" w:lineRule="auto"/>
        <w:ind w:firstLine="720"/>
        <w:rPr>
          <w:i/>
          <w:color w:val="C00000"/>
          <w:lang w:val="ru-RU" w:eastAsia="ru-RU"/>
        </w:rPr>
      </w:pPr>
      <w:r w:rsidRPr="0071104D">
        <w:rPr>
          <w:iCs/>
          <w:lang w:val="ru-RU" w:eastAsia="ru-RU"/>
        </w:rPr>
        <w:t>Направление подготовки:</w:t>
      </w:r>
      <w:r w:rsidR="0074643B" w:rsidRPr="0071104D">
        <w:rPr>
          <w:iCs/>
          <w:lang w:val="ru-RU" w:eastAsia="ru-RU"/>
        </w:rPr>
        <w:t xml:space="preserve"> </w:t>
      </w:r>
      <w:r w:rsidR="00672AE4">
        <w:rPr>
          <w:highlight w:val="red"/>
          <w:lang w:val="ru-RU" w:eastAsia="ru-RU"/>
        </w:rPr>
        <w:t>м</w:t>
      </w:r>
      <w:r w:rsidR="006F60FC" w:rsidRPr="0071104D">
        <w:rPr>
          <w:highlight w:val="red"/>
          <w:lang w:val="ru-RU" w:eastAsia="ru-RU"/>
        </w:rPr>
        <w:t>енеджмент</w:t>
      </w:r>
      <w:r w:rsidR="00486B3A" w:rsidRPr="0071104D">
        <w:rPr>
          <w:i/>
          <w:color w:val="C00000"/>
          <w:lang w:val="ru-RU" w:eastAsia="ru-RU"/>
        </w:rPr>
        <w:t xml:space="preserve"> </w:t>
      </w:r>
    </w:p>
    <w:p w14:paraId="6F97BA5C" w14:textId="3D0EE24A" w:rsidR="00245F0B" w:rsidRPr="0071104D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71104D">
        <w:rPr>
          <w:iCs/>
          <w:lang w:val="ru-RU" w:eastAsia="ru-RU"/>
        </w:rPr>
        <w:t>Язык преподавания</w:t>
      </w:r>
      <w:r w:rsidR="0097240B" w:rsidRPr="0071104D">
        <w:rPr>
          <w:iCs/>
          <w:lang w:val="ru-RU" w:eastAsia="ru-RU"/>
        </w:rPr>
        <w:t xml:space="preserve"> дисциплины</w:t>
      </w:r>
      <w:r w:rsidRPr="0071104D">
        <w:rPr>
          <w:iCs/>
          <w:lang w:val="ru-RU" w:eastAsia="ru-RU"/>
        </w:rPr>
        <w:t>:</w:t>
      </w:r>
      <w:r w:rsidR="004F2F7D" w:rsidRPr="0071104D">
        <w:rPr>
          <w:iCs/>
          <w:lang w:val="ru-RU" w:eastAsia="ru-RU"/>
        </w:rPr>
        <w:t xml:space="preserve"> русский</w:t>
      </w:r>
    </w:p>
    <w:p w14:paraId="2AD55448" w14:textId="77777777" w:rsidR="00343B97" w:rsidRPr="0071104D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550F278B" w14:textId="77777777" w:rsidR="00343B97" w:rsidRPr="0071104D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416CF416" w14:textId="2AAE9620" w:rsidR="007816E6" w:rsidRPr="0071104D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71104D">
        <w:rPr>
          <w:b/>
          <w:lang w:val="ru-RU"/>
        </w:rPr>
        <w:t xml:space="preserve">2. </w:t>
      </w:r>
      <w:r w:rsidR="00FE410D" w:rsidRPr="0071104D">
        <w:rPr>
          <w:b/>
          <w:lang w:val="ru-RU"/>
        </w:rPr>
        <w:t>Статус и м</w:t>
      </w:r>
      <w:r w:rsidR="007816E6" w:rsidRPr="0071104D">
        <w:rPr>
          <w:b/>
          <w:lang w:val="ru-RU"/>
        </w:rPr>
        <w:t>есто</w:t>
      </w:r>
      <w:r w:rsidR="00A436FC" w:rsidRPr="0071104D">
        <w:rPr>
          <w:b/>
          <w:lang w:val="ru-RU"/>
        </w:rPr>
        <w:t xml:space="preserve"> </w:t>
      </w:r>
      <w:r w:rsidR="007816E6" w:rsidRPr="0071104D">
        <w:rPr>
          <w:b/>
          <w:lang w:val="ru-RU"/>
        </w:rPr>
        <w:t>дисциплины в структуре основной образовательн</w:t>
      </w:r>
      <w:r w:rsidR="00E63F7F" w:rsidRPr="0071104D">
        <w:rPr>
          <w:b/>
          <w:lang w:val="ru-RU"/>
        </w:rPr>
        <w:t>ой программы подготовки бакалавра</w:t>
      </w:r>
      <w:r w:rsidR="009D7CD2" w:rsidRPr="0071104D">
        <w:rPr>
          <w:b/>
          <w:lang w:val="ru-RU"/>
        </w:rPr>
        <w:t xml:space="preserve"> </w:t>
      </w:r>
    </w:p>
    <w:p w14:paraId="0BDCBBC0" w14:textId="6879F27B" w:rsidR="008E1C40" w:rsidRPr="0071104D" w:rsidRDefault="008E1C40" w:rsidP="008E1C40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71104D">
        <w:rPr>
          <w:iCs/>
          <w:lang w:val="ru-RU" w:eastAsia="ru-RU"/>
        </w:rPr>
        <w:t>Статус дисциплины:</w:t>
      </w:r>
      <w:r w:rsidRPr="0071104D">
        <w:rPr>
          <w:i/>
          <w:color w:val="C00000"/>
          <w:lang w:val="ru-RU" w:eastAsia="ru-RU"/>
        </w:rPr>
        <w:t xml:space="preserve"> </w:t>
      </w:r>
      <w:r w:rsidR="004F2F7D" w:rsidRPr="0071104D">
        <w:rPr>
          <w:i/>
          <w:lang w:val="ru-RU" w:eastAsia="ru-RU"/>
        </w:rPr>
        <w:t>факультатив</w:t>
      </w:r>
    </w:p>
    <w:p w14:paraId="2E1B5A5E" w14:textId="7E43EAB9" w:rsidR="00245F0B" w:rsidRPr="0071104D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71104D">
        <w:rPr>
          <w:iCs/>
          <w:lang w:val="ru-RU" w:eastAsia="ru-RU"/>
        </w:rPr>
        <w:t>Се</w:t>
      </w:r>
      <w:r w:rsidR="008E1C40" w:rsidRPr="0071104D">
        <w:rPr>
          <w:iCs/>
          <w:lang w:val="ru-RU" w:eastAsia="ru-RU"/>
        </w:rPr>
        <w:t>местр:</w:t>
      </w:r>
      <w:r w:rsidR="004F2F7D" w:rsidRPr="0071104D">
        <w:rPr>
          <w:iCs/>
          <w:lang w:val="ru-RU" w:eastAsia="ru-RU"/>
        </w:rPr>
        <w:t xml:space="preserve"> </w:t>
      </w:r>
      <w:r w:rsidR="00750B2E" w:rsidRPr="0071104D">
        <w:rPr>
          <w:iCs/>
          <w:highlight w:val="red"/>
          <w:lang w:val="ru-RU" w:eastAsia="ru-RU"/>
        </w:rPr>
        <w:t>3</w:t>
      </w:r>
      <w:r w:rsidR="00750B2E" w:rsidRPr="0071104D">
        <w:rPr>
          <w:iCs/>
          <w:lang w:val="ru-RU" w:eastAsia="ru-RU"/>
        </w:rPr>
        <w:t xml:space="preserve">- </w:t>
      </w:r>
      <w:proofErr w:type="spellStart"/>
      <w:r w:rsidR="00750B2E" w:rsidRPr="0071104D">
        <w:rPr>
          <w:iCs/>
          <w:lang w:val="ru-RU" w:eastAsia="ru-RU"/>
        </w:rPr>
        <w:t>и</w:t>
      </w:r>
      <w:r w:rsidR="004F2F7D" w:rsidRPr="0071104D">
        <w:rPr>
          <w:iCs/>
          <w:lang w:val="ru-RU" w:eastAsia="ru-RU"/>
        </w:rPr>
        <w:t>й</w:t>
      </w:r>
      <w:proofErr w:type="spellEnd"/>
      <w:r w:rsidR="004F2F7D" w:rsidRPr="0071104D">
        <w:rPr>
          <w:iCs/>
          <w:lang w:val="ru-RU" w:eastAsia="ru-RU"/>
        </w:rPr>
        <w:t xml:space="preserve"> семестр</w:t>
      </w:r>
    </w:p>
    <w:p w14:paraId="6A6682AA" w14:textId="2543BD0A" w:rsidR="00E45F94" w:rsidRPr="0071104D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proofErr w:type="spellStart"/>
      <w:r w:rsidRPr="0071104D">
        <w:rPr>
          <w:iCs/>
          <w:lang w:val="ru-RU" w:eastAsia="ru-RU"/>
        </w:rPr>
        <w:t>Пререквизиты</w:t>
      </w:r>
      <w:proofErr w:type="spellEnd"/>
      <w:r w:rsidRPr="0071104D">
        <w:rPr>
          <w:iCs/>
          <w:lang w:val="ru-RU" w:eastAsia="ru-RU"/>
        </w:rPr>
        <w:t>:</w:t>
      </w:r>
      <w:r w:rsidR="004F2F7D" w:rsidRPr="0071104D">
        <w:rPr>
          <w:iCs/>
          <w:lang w:val="ru-RU" w:eastAsia="ru-RU"/>
        </w:rPr>
        <w:t xml:space="preserve"> </w:t>
      </w:r>
      <w:r w:rsidR="00750B2E" w:rsidRPr="0071104D">
        <w:rPr>
          <w:iCs/>
          <w:lang w:val="ru-RU" w:eastAsia="ru-RU"/>
        </w:rPr>
        <w:t>не предусмотрены</w:t>
      </w:r>
    </w:p>
    <w:p w14:paraId="63CB9F38" w14:textId="77777777" w:rsidR="00343B97" w:rsidRPr="0071104D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15A818DD" w14:textId="77777777" w:rsidR="00AD6821" w:rsidRPr="0071104D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1104D">
        <w:rPr>
          <w:b/>
          <w:bCs/>
          <w:kern w:val="1"/>
          <w:highlight w:val="red"/>
          <w:lang w:val="ru-RU"/>
        </w:rPr>
        <w:t>3</w:t>
      </w:r>
      <w:r w:rsidR="00461F81" w:rsidRPr="0071104D">
        <w:rPr>
          <w:b/>
          <w:bCs/>
          <w:kern w:val="1"/>
          <w:highlight w:val="red"/>
          <w:lang w:val="ru-RU"/>
        </w:rPr>
        <w:t xml:space="preserve">. </w:t>
      </w:r>
      <w:r w:rsidR="00FE410D" w:rsidRPr="0071104D">
        <w:rPr>
          <w:b/>
          <w:bCs/>
          <w:kern w:val="1"/>
          <w:highlight w:val="red"/>
          <w:lang w:val="ru-RU"/>
        </w:rPr>
        <w:t>ПЛАНИРУЕМЫЕ РЕЗУЛЬТАТЫ</w:t>
      </w:r>
      <w:r w:rsidR="00B25599" w:rsidRPr="0071104D">
        <w:rPr>
          <w:b/>
          <w:bCs/>
          <w:kern w:val="1"/>
          <w:highlight w:val="red"/>
          <w:lang w:val="ru-RU"/>
        </w:rPr>
        <w:t xml:space="preserve"> ОБУЧЕНИЯ </w:t>
      </w:r>
      <w:r w:rsidR="008E1C40" w:rsidRPr="0071104D">
        <w:rPr>
          <w:b/>
          <w:bCs/>
          <w:kern w:val="1"/>
          <w:highlight w:val="red"/>
          <w:lang w:val="ru-RU"/>
        </w:rPr>
        <w:t>ПО ДИСЦИПЛИНЕ</w:t>
      </w:r>
    </w:p>
    <w:p w14:paraId="6CCE90E0" w14:textId="77777777" w:rsidR="00BE2FD5" w:rsidRPr="0071104D" w:rsidRDefault="0002774E" w:rsidP="00245F0B">
      <w:pPr>
        <w:spacing w:before="100" w:line="276" w:lineRule="auto"/>
        <w:jc w:val="both"/>
        <w:rPr>
          <w:lang w:val="ru-RU"/>
        </w:rPr>
      </w:pPr>
      <w:r w:rsidRPr="0071104D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6572"/>
      </w:tblGrid>
      <w:tr w:rsidR="00FE56BE" w:rsidRPr="0071104D" w14:paraId="23AD839E" w14:textId="77777777" w:rsidTr="00FE56BE">
        <w:trPr>
          <w:trHeight w:val="567"/>
        </w:trPr>
        <w:tc>
          <w:tcPr>
            <w:tcW w:w="1684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D369840" w14:textId="77777777" w:rsidR="00FE56BE" w:rsidRPr="0071104D" w:rsidRDefault="00FE56BE" w:rsidP="00DC7A41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 xml:space="preserve">Формируемые </w:t>
            </w:r>
          </w:p>
          <w:p w14:paraId="527BA411" w14:textId="77777777" w:rsidR="00FE56BE" w:rsidRPr="0071104D" w:rsidRDefault="00FE56BE" w:rsidP="00DC7A41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>компетенции</w:t>
            </w:r>
          </w:p>
        </w:tc>
        <w:tc>
          <w:tcPr>
            <w:tcW w:w="3316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C5211B1" w14:textId="77777777" w:rsidR="00FE56BE" w:rsidRPr="0071104D" w:rsidRDefault="00FE56BE" w:rsidP="00DC7A41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 xml:space="preserve">Результаты обучения </w:t>
            </w:r>
          </w:p>
          <w:p w14:paraId="237D9443" w14:textId="77777777" w:rsidR="00FE56BE" w:rsidRPr="0071104D" w:rsidRDefault="00FE56BE" w:rsidP="00DC7A41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 xml:space="preserve">по дисциплине </w:t>
            </w:r>
          </w:p>
        </w:tc>
      </w:tr>
      <w:tr w:rsidR="00FE56BE" w:rsidRPr="00D37852" w14:paraId="69EA922E" w14:textId="77777777" w:rsidTr="00FE56BE">
        <w:tc>
          <w:tcPr>
            <w:tcW w:w="1684" w:type="pct"/>
            <w:shd w:val="clear" w:color="auto" w:fill="auto"/>
          </w:tcPr>
          <w:p w14:paraId="529EFD7E" w14:textId="77777777" w:rsidR="00FE56BE" w:rsidRPr="0071104D" w:rsidRDefault="00FE56BE" w:rsidP="00DC7A41">
            <w:pPr>
              <w:pStyle w:val="aff3"/>
              <w:jc w:val="both"/>
            </w:pPr>
            <w:r w:rsidRPr="0071104D">
              <w:t xml:space="preserve">Владением навыками поиска, анализа и использования нормативных и правовых документов в своей профессиональной деятельности (ОПК-1) </w:t>
            </w:r>
          </w:p>
        </w:tc>
        <w:tc>
          <w:tcPr>
            <w:tcW w:w="3316" w:type="pct"/>
            <w:shd w:val="clear" w:color="auto" w:fill="auto"/>
          </w:tcPr>
          <w:p w14:paraId="386FB459" w14:textId="114EC85F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>1. Знание нормативных основ и источников правового регулирования общественных отношений</w:t>
            </w:r>
            <w:r w:rsidR="00CC0CB4" w:rsidRPr="0071104D">
              <w:rPr>
                <w:rFonts w:eastAsia="Calibri"/>
                <w:lang w:val="ru-RU" w:eastAsia="en-US"/>
              </w:rPr>
              <w:t xml:space="preserve"> в сфере экономики</w:t>
            </w:r>
            <w:r w:rsidRPr="0071104D">
              <w:rPr>
                <w:rFonts w:eastAsia="Calibri"/>
                <w:lang w:val="ru-RU" w:eastAsia="en-US"/>
              </w:rPr>
              <w:t xml:space="preserve">. </w:t>
            </w:r>
          </w:p>
          <w:p w14:paraId="3066918D" w14:textId="2CCEBED5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 xml:space="preserve">2. Умение применять нормы законодательства к реальным общественным отношениям и разрабатывать решения конфликтных ситуаций с использованием последних тенденций практики рассмотрения реальных споров Верховным судом РФ и судами кассационных инстанций. </w:t>
            </w:r>
          </w:p>
        </w:tc>
      </w:tr>
      <w:tr w:rsidR="00FE56BE" w:rsidRPr="00D37852" w14:paraId="7D104C03" w14:textId="77777777" w:rsidTr="00FE56BE">
        <w:tc>
          <w:tcPr>
            <w:tcW w:w="1684" w:type="pct"/>
            <w:shd w:val="clear" w:color="auto" w:fill="auto"/>
          </w:tcPr>
          <w:p w14:paraId="66F6E53F" w14:textId="512DDC3D" w:rsidR="00FE56BE" w:rsidRPr="0071104D" w:rsidRDefault="00FE56BE" w:rsidP="00DC7A41">
            <w:pPr>
              <w:pStyle w:val="aff3"/>
              <w:jc w:val="both"/>
            </w:pPr>
            <w:r w:rsidRPr="0071104D">
              <w:t xml:space="preserve">Способность находить </w:t>
            </w:r>
            <w:r w:rsidR="00FA60F2">
              <w:t xml:space="preserve">легально обоснованные </w:t>
            </w:r>
            <w:r w:rsidRPr="0071104D">
              <w:t xml:space="preserve">организационно-управленческие решения и готовность нести за них ответственность с позиций социальной значимости принимаемых решений (ОПК-2); </w:t>
            </w:r>
          </w:p>
        </w:tc>
        <w:tc>
          <w:tcPr>
            <w:tcW w:w="3316" w:type="pct"/>
            <w:shd w:val="clear" w:color="auto" w:fill="auto"/>
          </w:tcPr>
          <w:p w14:paraId="28C5895D" w14:textId="39E47705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>1. Знание оснований функционирования и правовых, экономических и управленческих последствий применения основных правовых средств действующего в правопорядке механизма регулирования</w:t>
            </w:r>
            <w:r w:rsidR="00CC0CB4" w:rsidRPr="0071104D">
              <w:rPr>
                <w:rFonts w:eastAsia="Calibri"/>
                <w:lang w:val="ru-RU" w:eastAsia="en-US"/>
              </w:rPr>
              <w:t xml:space="preserve"> общественных</w:t>
            </w:r>
            <w:r w:rsidRPr="0071104D">
              <w:rPr>
                <w:rFonts w:eastAsia="Calibri"/>
                <w:lang w:val="ru-RU" w:eastAsia="en-US"/>
              </w:rPr>
              <w:t xml:space="preserve"> отношений</w:t>
            </w:r>
            <w:r w:rsidR="00CC0CB4" w:rsidRPr="0071104D">
              <w:rPr>
                <w:rFonts w:eastAsia="Calibri"/>
                <w:lang w:val="ru-RU" w:eastAsia="en-US"/>
              </w:rPr>
              <w:t xml:space="preserve"> в сфере экономики.</w:t>
            </w:r>
          </w:p>
          <w:p w14:paraId="3D3388B5" w14:textId="67D2C1AE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>2. Умение использовать правовые средства механизма правового регулирования</w:t>
            </w:r>
            <w:r w:rsidR="00CC0CB4" w:rsidRPr="0071104D">
              <w:rPr>
                <w:rFonts w:eastAsia="Calibri"/>
                <w:lang w:val="ru-RU" w:eastAsia="en-US"/>
              </w:rPr>
              <w:t xml:space="preserve"> экономических отношений.</w:t>
            </w:r>
          </w:p>
        </w:tc>
      </w:tr>
      <w:tr w:rsidR="00FE56BE" w:rsidRPr="00D37852" w14:paraId="78958D2B" w14:textId="77777777" w:rsidTr="00FE56BE">
        <w:tc>
          <w:tcPr>
            <w:tcW w:w="1684" w:type="pct"/>
            <w:shd w:val="clear" w:color="auto" w:fill="auto"/>
          </w:tcPr>
          <w:p w14:paraId="7540FB22" w14:textId="77777777" w:rsidR="00FE56BE" w:rsidRPr="0071104D" w:rsidRDefault="00FE56BE" w:rsidP="00DC7A41">
            <w:pPr>
              <w:pStyle w:val="aff3"/>
              <w:jc w:val="both"/>
            </w:pPr>
            <w:r w:rsidRPr="0071104D">
              <w:t xml:space="preserve">Умением моделировать бизнес-процессы и использовать методы реорганизации бизнес-процессов в практической деятельности организаций (ПК-13); </w:t>
            </w:r>
          </w:p>
        </w:tc>
        <w:tc>
          <w:tcPr>
            <w:tcW w:w="3316" w:type="pct"/>
            <w:shd w:val="clear" w:color="auto" w:fill="auto"/>
          </w:tcPr>
          <w:p w14:paraId="58EF44DB" w14:textId="11FAED37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>1. Знание основных механизмов правового регулирования в современных экономических реалиях, тенденций практического разрешения конфликтов в судах.</w:t>
            </w:r>
          </w:p>
          <w:p w14:paraId="6E3168FC" w14:textId="626B110C" w:rsidR="00FE56BE" w:rsidRPr="0071104D" w:rsidRDefault="00FE56BE" w:rsidP="00DC7A4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71104D">
              <w:rPr>
                <w:rFonts w:eastAsia="Calibri"/>
                <w:lang w:val="ru-RU" w:eastAsia="en-US"/>
              </w:rPr>
              <w:t>2. Умение моделировать способы разрешения конфликтов с учетом последних тенденций практики правоприменения в этой области и принимать осознанные и ответственные управленческие решения на основании сконструированной модели.</w:t>
            </w:r>
          </w:p>
        </w:tc>
      </w:tr>
    </w:tbl>
    <w:p w14:paraId="7655A53B" w14:textId="77777777" w:rsidR="00FE56BE" w:rsidRPr="0071104D" w:rsidRDefault="00FE56BE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</w:p>
    <w:p w14:paraId="36587223" w14:textId="7692BC7B" w:rsidR="00343B97" w:rsidRPr="0071104D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1104D">
        <w:rPr>
          <w:b/>
          <w:bCs/>
          <w:kern w:val="1"/>
          <w:lang w:val="ru-RU"/>
        </w:rPr>
        <w:t xml:space="preserve">4. </w:t>
      </w:r>
      <w:r w:rsidR="00BC5586" w:rsidRPr="0071104D">
        <w:rPr>
          <w:b/>
          <w:bCs/>
          <w:kern w:val="1"/>
          <w:lang w:val="ru-RU"/>
        </w:rPr>
        <w:t xml:space="preserve">ОБЪЕМ </w:t>
      </w:r>
      <w:r w:rsidR="00B23D28" w:rsidRPr="0071104D">
        <w:rPr>
          <w:b/>
          <w:bCs/>
          <w:kern w:val="1"/>
          <w:lang w:val="ru-RU"/>
        </w:rPr>
        <w:t>ДИСЦИПЛИНЫ</w:t>
      </w:r>
      <w:r w:rsidR="00175D29" w:rsidRPr="0071104D">
        <w:rPr>
          <w:b/>
          <w:bCs/>
          <w:kern w:val="1"/>
          <w:lang w:val="ru-RU"/>
        </w:rPr>
        <w:t xml:space="preserve"> ПО ВИДАМ РАБОТ</w:t>
      </w:r>
    </w:p>
    <w:p w14:paraId="25817787" w14:textId="77777777" w:rsidR="00343B97" w:rsidRPr="0071104D" w:rsidRDefault="00343B97" w:rsidP="00471D84">
      <w:pPr>
        <w:spacing w:before="100" w:line="276" w:lineRule="auto"/>
        <w:jc w:val="both"/>
        <w:rPr>
          <w:lang w:val="ru-RU"/>
        </w:rPr>
      </w:pPr>
    </w:p>
    <w:p w14:paraId="72D33E0C" w14:textId="5D7C9AC6" w:rsidR="00245F0B" w:rsidRPr="0071104D" w:rsidRDefault="00A465C9" w:rsidP="00471D84">
      <w:pPr>
        <w:spacing w:before="100" w:line="276" w:lineRule="auto"/>
        <w:jc w:val="both"/>
        <w:rPr>
          <w:lang w:val="ru-RU"/>
        </w:rPr>
      </w:pPr>
      <w:r w:rsidRPr="0071104D">
        <w:rPr>
          <w:lang w:val="ru-RU"/>
        </w:rPr>
        <w:t>Объем</w:t>
      </w:r>
      <w:r w:rsidR="00471D84" w:rsidRPr="0071104D">
        <w:rPr>
          <w:lang w:val="ru-RU"/>
        </w:rPr>
        <w:t xml:space="preserve"> дисциплины</w:t>
      </w:r>
      <w:r w:rsidR="00C23CA1" w:rsidRPr="0071104D">
        <w:rPr>
          <w:lang w:val="ru-RU"/>
        </w:rPr>
        <w:t xml:space="preserve"> составляет </w:t>
      </w:r>
      <w:r w:rsidR="000345C0" w:rsidRPr="0071104D">
        <w:rPr>
          <w:highlight w:val="red"/>
          <w:lang w:val="ru-RU"/>
        </w:rPr>
        <w:t>2</w:t>
      </w:r>
      <w:r w:rsidR="00C23CA1" w:rsidRPr="0071104D">
        <w:rPr>
          <w:lang w:val="ru-RU"/>
        </w:rPr>
        <w:t xml:space="preserve"> </w:t>
      </w:r>
      <w:r w:rsidR="00471D84" w:rsidRPr="0071104D">
        <w:rPr>
          <w:lang w:val="ru-RU"/>
        </w:rPr>
        <w:t>зачетны</w:t>
      </w:r>
      <w:r w:rsidR="000345C0" w:rsidRPr="0071104D">
        <w:rPr>
          <w:lang w:val="ru-RU"/>
        </w:rPr>
        <w:t>е</w:t>
      </w:r>
      <w:r w:rsidR="00471D84" w:rsidRPr="0071104D">
        <w:rPr>
          <w:lang w:val="ru-RU"/>
        </w:rPr>
        <w:t xml:space="preserve"> е</w:t>
      </w:r>
      <w:r w:rsidR="00E9165C" w:rsidRPr="0071104D">
        <w:rPr>
          <w:lang w:val="ru-RU"/>
        </w:rPr>
        <w:t>диниц</w:t>
      </w:r>
      <w:r w:rsidR="000345C0" w:rsidRPr="0071104D">
        <w:rPr>
          <w:lang w:val="ru-RU"/>
        </w:rPr>
        <w:t>ы</w:t>
      </w:r>
      <w:r w:rsidR="00E9165C" w:rsidRPr="0071104D">
        <w:rPr>
          <w:lang w:val="ru-RU"/>
        </w:rPr>
        <w:t>,</w:t>
      </w:r>
      <w:r w:rsidR="00216419" w:rsidRPr="0071104D">
        <w:rPr>
          <w:lang w:val="ru-RU"/>
        </w:rPr>
        <w:t xml:space="preserve"> вс</w:t>
      </w:r>
      <w:r w:rsidR="00216419" w:rsidRPr="00FA60F2">
        <w:rPr>
          <w:lang w:val="ru-RU"/>
        </w:rPr>
        <w:t>его</w:t>
      </w:r>
      <w:r w:rsidR="00E9165C" w:rsidRPr="00FA60F2">
        <w:rPr>
          <w:lang w:val="ru-RU"/>
        </w:rPr>
        <w:t xml:space="preserve"> </w:t>
      </w:r>
      <w:r w:rsidR="000345C0" w:rsidRPr="00FA60F2">
        <w:rPr>
          <w:lang w:val="ru-RU"/>
        </w:rPr>
        <w:t xml:space="preserve">72 </w:t>
      </w:r>
      <w:r w:rsidR="00E9165C" w:rsidRPr="00FA60F2">
        <w:rPr>
          <w:lang w:val="ru-RU"/>
        </w:rPr>
        <w:t>академических</w:t>
      </w:r>
      <w:r w:rsidR="00E9165C" w:rsidRPr="0071104D">
        <w:rPr>
          <w:lang w:val="ru-RU"/>
        </w:rPr>
        <w:t xml:space="preserve"> час</w:t>
      </w:r>
      <w:r w:rsidR="000345C0" w:rsidRPr="0071104D">
        <w:rPr>
          <w:lang w:val="ru-RU"/>
        </w:rPr>
        <w:t>а</w:t>
      </w:r>
      <w:r w:rsidRPr="0071104D">
        <w:rPr>
          <w:lang w:val="ru-RU"/>
        </w:rPr>
        <w:t>, из которых</w:t>
      </w:r>
      <w:r w:rsidR="00216419" w:rsidRPr="0071104D">
        <w:rPr>
          <w:lang w:val="ru-RU"/>
        </w:rPr>
        <w:t xml:space="preserve">, </w:t>
      </w:r>
      <w:r w:rsidR="000345C0" w:rsidRPr="0071104D">
        <w:rPr>
          <w:lang w:val="ru-RU"/>
        </w:rPr>
        <w:t>3</w:t>
      </w:r>
      <w:r w:rsidR="00CC0CB4" w:rsidRPr="0071104D">
        <w:rPr>
          <w:lang w:val="ru-RU"/>
        </w:rPr>
        <w:t>6</w:t>
      </w:r>
      <w:r w:rsidR="000345C0" w:rsidRPr="0071104D">
        <w:rPr>
          <w:lang w:val="ru-RU"/>
        </w:rPr>
        <w:t xml:space="preserve"> </w:t>
      </w:r>
      <w:r w:rsidR="00175D29" w:rsidRPr="0071104D">
        <w:rPr>
          <w:lang w:val="ru-RU"/>
        </w:rPr>
        <w:t>ча</w:t>
      </w:r>
      <w:r w:rsidR="00CC0CB4" w:rsidRPr="0071104D">
        <w:rPr>
          <w:lang w:val="ru-RU"/>
        </w:rPr>
        <w:t>сов</w:t>
      </w:r>
      <w:r w:rsidR="00175D29" w:rsidRPr="0071104D">
        <w:rPr>
          <w:lang w:val="ru-RU"/>
        </w:rPr>
        <w:t xml:space="preserve"> составляет </w:t>
      </w:r>
      <w:r w:rsidR="009015C1" w:rsidRPr="0071104D">
        <w:rPr>
          <w:lang w:val="ru-RU"/>
        </w:rPr>
        <w:t>контактная</w:t>
      </w:r>
      <w:r w:rsidR="00CF53B6" w:rsidRPr="0071104D">
        <w:rPr>
          <w:lang w:val="ru-RU"/>
        </w:rPr>
        <w:t xml:space="preserve"> работа</w:t>
      </w:r>
      <w:r w:rsidR="00216419" w:rsidRPr="0071104D">
        <w:rPr>
          <w:lang w:val="ru-RU"/>
        </w:rPr>
        <w:t xml:space="preserve"> студента с преподавателем </w:t>
      </w:r>
      <w:r w:rsidR="000F178E" w:rsidRPr="0071104D">
        <w:rPr>
          <w:lang w:val="ru-RU"/>
        </w:rPr>
        <w:t>(</w:t>
      </w:r>
      <w:r w:rsidR="00CC0CB4" w:rsidRPr="0071104D">
        <w:rPr>
          <w:lang w:val="ru-RU"/>
        </w:rPr>
        <w:t>32</w:t>
      </w:r>
      <w:r w:rsidR="00216419" w:rsidRPr="0071104D">
        <w:rPr>
          <w:lang w:val="ru-RU"/>
        </w:rPr>
        <w:t xml:space="preserve"> час</w:t>
      </w:r>
      <w:r w:rsidR="00CC0CB4" w:rsidRPr="0071104D">
        <w:rPr>
          <w:lang w:val="ru-RU"/>
        </w:rPr>
        <w:t>а</w:t>
      </w:r>
      <w:r w:rsidR="00216419" w:rsidRPr="0071104D">
        <w:rPr>
          <w:lang w:val="ru-RU"/>
        </w:rPr>
        <w:t xml:space="preserve"> - занятия лекционного типа, </w:t>
      </w:r>
      <w:r w:rsidR="000345C0" w:rsidRPr="0071104D">
        <w:rPr>
          <w:lang w:val="ru-RU"/>
        </w:rPr>
        <w:t>2</w:t>
      </w:r>
      <w:r w:rsidR="00216419" w:rsidRPr="0071104D">
        <w:rPr>
          <w:lang w:val="ru-RU"/>
        </w:rPr>
        <w:t xml:space="preserve"> - консультации, </w:t>
      </w:r>
      <w:r w:rsidR="000345C0" w:rsidRPr="0071104D">
        <w:rPr>
          <w:lang w:val="ru-RU"/>
        </w:rPr>
        <w:t>2</w:t>
      </w:r>
      <w:r w:rsidR="00216419" w:rsidRPr="0071104D">
        <w:rPr>
          <w:lang w:val="ru-RU"/>
        </w:rPr>
        <w:t xml:space="preserve"> - промежуточная аттестация),</w:t>
      </w:r>
      <w:r w:rsidR="0002710C" w:rsidRPr="0071104D">
        <w:rPr>
          <w:lang w:val="ru-RU"/>
        </w:rPr>
        <w:t xml:space="preserve"> </w:t>
      </w:r>
      <w:r w:rsidR="000345C0" w:rsidRPr="0071104D">
        <w:rPr>
          <w:lang w:val="ru-RU"/>
        </w:rPr>
        <w:t>36</w:t>
      </w:r>
      <w:r w:rsidR="00216419" w:rsidRPr="0071104D">
        <w:rPr>
          <w:lang w:val="ru-RU"/>
        </w:rPr>
        <w:t xml:space="preserve"> </w:t>
      </w:r>
      <w:r w:rsidR="00CF53B6" w:rsidRPr="0071104D">
        <w:rPr>
          <w:lang w:val="ru-RU"/>
        </w:rPr>
        <w:t xml:space="preserve">часов составляет </w:t>
      </w:r>
      <w:r w:rsidR="00175D29" w:rsidRPr="0071104D">
        <w:rPr>
          <w:lang w:val="ru-RU"/>
        </w:rPr>
        <w:t>самостоятельная работа студента</w:t>
      </w:r>
      <w:r w:rsidR="009015C1" w:rsidRPr="0071104D">
        <w:rPr>
          <w:lang w:val="ru-RU"/>
        </w:rPr>
        <w:t>.</w:t>
      </w:r>
    </w:p>
    <w:p w14:paraId="2D00418E" w14:textId="1269394E" w:rsidR="00343B97" w:rsidRPr="0071104D" w:rsidRDefault="00343B97" w:rsidP="00471D84">
      <w:pPr>
        <w:spacing w:before="100" w:line="276" w:lineRule="auto"/>
        <w:jc w:val="both"/>
        <w:rPr>
          <w:lang w:val="ru-RU"/>
        </w:rPr>
      </w:pPr>
    </w:p>
    <w:p w14:paraId="69C829AC" w14:textId="431E1193" w:rsidR="0012448E" w:rsidRPr="0071104D" w:rsidRDefault="0012448E" w:rsidP="00471D84">
      <w:pPr>
        <w:spacing w:before="100" w:line="276" w:lineRule="auto"/>
        <w:jc w:val="both"/>
        <w:rPr>
          <w:lang w:val="ru-RU"/>
        </w:rPr>
      </w:pPr>
    </w:p>
    <w:p w14:paraId="73951176" w14:textId="77777777" w:rsidR="0012448E" w:rsidRPr="0071104D" w:rsidRDefault="0012448E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D37852" w14:paraId="7ACCBC69" w14:textId="77777777" w:rsidTr="00D31F1D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1B09A457" w14:textId="77777777" w:rsidR="00E45F94" w:rsidRPr="0071104D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71104D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5BF255A7" w14:textId="77777777" w:rsidR="00E45F94" w:rsidRPr="0071104D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71104D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71104D" w14:paraId="6DC49D3D" w14:textId="77777777" w:rsidTr="00D31F1D">
        <w:trPr>
          <w:trHeight w:val="144"/>
        </w:trPr>
        <w:tc>
          <w:tcPr>
            <w:tcW w:w="1702" w:type="dxa"/>
            <w:vMerge/>
          </w:tcPr>
          <w:p w14:paraId="1B64F2B2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0ABF5588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9410517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7E6D3684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Всего</w:t>
            </w:r>
          </w:p>
          <w:p w14:paraId="3ED16D20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0354322E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1134" w:type="dxa"/>
            <w:vMerge w:val="restart"/>
            <w:vAlign w:val="center"/>
          </w:tcPr>
          <w:p w14:paraId="5015C21C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71104D" w14:paraId="78D95210" w14:textId="77777777" w:rsidTr="00D31F1D">
        <w:trPr>
          <w:trHeight w:val="144"/>
        </w:trPr>
        <w:tc>
          <w:tcPr>
            <w:tcW w:w="1702" w:type="dxa"/>
            <w:vMerge/>
          </w:tcPr>
          <w:p w14:paraId="2AD121AD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405AEB5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0C2CD2" w14:textId="77777777" w:rsidR="00E45F94" w:rsidRPr="0071104D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432050AD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49C3D543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71104D" w14:paraId="788F27C0" w14:textId="77777777" w:rsidTr="00D31F1D">
        <w:trPr>
          <w:cantSplit/>
          <w:trHeight w:val="460"/>
        </w:trPr>
        <w:tc>
          <w:tcPr>
            <w:tcW w:w="1702" w:type="dxa"/>
            <w:vMerge/>
          </w:tcPr>
          <w:p w14:paraId="442E3124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B1FF956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54AD281D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E8D281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2BE05CE8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5958F30B" w14:textId="77777777" w:rsidR="00E45F94" w:rsidRPr="0071104D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>Консультации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4470C0C4" w14:textId="431DC091" w:rsidR="00E45F94" w:rsidRPr="0071104D" w:rsidRDefault="00E45F94" w:rsidP="00B835B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71104D">
              <w:rPr>
                <w:rFonts w:eastAsia="Calibri"/>
                <w:i/>
                <w:sz w:val="20"/>
                <w:szCs w:val="20"/>
                <w:lang w:val="ru-RU" w:eastAsia="en-US"/>
              </w:rPr>
              <w:t>( зачет 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49FFBE4" w14:textId="77777777" w:rsidR="00E45F94" w:rsidRPr="0071104D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71104D" w14:paraId="43F83E93" w14:textId="77777777" w:rsidTr="00D31F1D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26F4ED5C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D429899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EE4E593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4E47F086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38E32065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C5E82C0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1104D">
              <w:rPr>
                <w:sz w:val="20"/>
                <w:szCs w:val="20"/>
                <w:lang w:val="ru-RU"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50CB0B91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71104D"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887916B" w14:textId="77777777" w:rsidR="00E45F94" w:rsidRPr="0071104D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3E28440" w14:textId="77777777" w:rsidR="00E45F94" w:rsidRPr="0071104D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71104D" w14:paraId="0F6F2406" w14:textId="77777777" w:rsidTr="00D31F1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857781" w14:textId="77777777" w:rsidR="00E45F94" w:rsidRPr="0071104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64B23" w14:textId="3866F1A0" w:rsidR="00E45F94" w:rsidRPr="0071104D" w:rsidRDefault="0042543A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24D3" w14:textId="0D35E051" w:rsidR="00E45F94" w:rsidRPr="0071104D" w:rsidRDefault="0012448E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AABD0" w14:textId="264A59F4" w:rsidR="00E45F94" w:rsidRPr="0071104D" w:rsidRDefault="003D1958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E1976" w14:textId="6A05E5B4" w:rsidR="00E45F94" w:rsidRPr="0071104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A7F8" w14:textId="77777777" w:rsidR="00E45F94" w:rsidRPr="0071104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FC8B6" w14:textId="3BD66622" w:rsidR="00E45F94" w:rsidRPr="0071104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3AC02" w14:textId="780A3D16" w:rsidR="00E45F94" w:rsidRPr="0071104D" w:rsidRDefault="00E45F94" w:rsidP="001F765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A3EA" w14:textId="5E49216A" w:rsidR="00E45F94" w:rsidRPr="0071104D" w:rsidRDefault="0042543A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5216FD2C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5C5AFC1" w14:textId="28F65071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45414" w14:textId="27380448" w:rsidR="00816990" w:rsidRPr="00376A05" w:rsidRDefault="00376A05" w:rsidP="008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82B7" w14:textId="67CEECC5" w:rsidR="00816990" w:rsidRPr="0071104D" w:rsidRDefault="00FC616F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A5A3" w14:textId="6262CF98" w:rsidR="00816990" w:rsidRPr="0071104D" w:rsidRDefault="00FC616F" w:rsidP="008169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01B0F" w14:textId="7F4A0892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AD4CE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2D22F" w14:textId="7AC716D9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60567" w14:textId="2B190AFB" w:rsidR="00816990" w:rsidRPr="0071104D" w:rsidRDefault="00816990" w:rsidP="0081699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A2054" w14:textId="6CF76549" w:rsidR="00816990" w:rsidRPr="00376A05" w:rsidRDefault="00376A05" w:rsidP="0081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6990" w:rsidRPr="0071104D" w14:paraId="3019BF3D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67FB52" w14:textId="5D4900D3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215733" w14:textId="441E362A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1445" w14:textId="4E04F333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859D" w14:textId="2EF2CA1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3BD1E" w14:textId="5637D59A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DCA5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FA15A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B378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AB7CC" w14:textId="35880129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28F52A01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4C4695" w14:textId="4EFDDA6C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3C9364" w14:textId="5610C651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299D" w14:textId="333F90AD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2E0C" w14:textId="289DF8CB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5D2C" w14:textId="370A6BDB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64084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F87F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F33B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120922" w14:textId="7071A22D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4A7714FF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B07645" w14:textId="3B721DE0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B5DC41" w14:textId="5C950231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8361" w14:textId="4F5E4336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FEAF0" w14:textId="6E4542AF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4FD0F" w14:textId="25D89484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1CAA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7508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3947D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45E6C" w14:textId="690F8517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4C691D17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DDC310" w14:textId="28AF40BA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91008C" w14:textId="5B81F9CD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EDC7E" w14:textId="721C2C22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9B3F" w14:textId="3DD5F83B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9B90B" w14:textId="00C64B46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D030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B7836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F80FE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444DC9" w14:textId="0DA77F4A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57A55841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4F24B9" w14:textId="5E8778C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09D4F" w14:textId="24590BCF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99D8" w14:textId="54A0CE38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CB83" w14:textId="38140B91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5247A" w14:textId="52425C33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2586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D7148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F8457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4C564" w14:textId="1E11C7CF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816990" w:rsidRPr="0071104D" w14:paraId="5054D8D6" w14:textId="77777777" w:rsidTr="006D6E23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754DB9F" w14:textId="31B50378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7A2BD2" w14:textId="0726D1FB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CE95" w14:textId="740C8F9E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52C47" w14:textId="20EE875A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08D44" w14:textId="56D7EAF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82BB7" w14:textId="77777777" w:rsidR="00816990" w:rsidRPr="0071104D" w:rsidRDefault="00816990" w:rsidP="0081699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E64B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AAC7" w14:textId="77777777" w:rsidR="00816990" w:rsidRPr="0071104D" w:rsidRDefault="00816990" w:rsidP="00816990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E084D6" w14:textId="30BC6188" w:rsidR="00816990" w:rsidRPr="0071104D" w:rsidRDefault="0042543A" w:rsidP="00816990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142C2172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AACD9D" w14:textId="167C7DEC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9EE556" w14:textId="4E1EC843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D10444" w14:textId="28EF538E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9D4706" w14:textId="3197859B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A6BFF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0608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A2611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326C0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928604" w14:textId="45F670C1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7C6A42B0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0BCBA8" w14:textId="7815A6B8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90E38A" w14:textId="0DF593E6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761A8C" w14:textId="3460DC0B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5389D" w14:textId="3737798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9AB04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72F8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18EF9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E278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1ABA4F" w14:textId="1A50677E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52649D4F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38D508D" w14:textId="0E0CB718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57F961" w14:textId="2137A510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06D501" w14:textId="59FAE27C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266E3D" w14:textId="736A47A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30F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23BAE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844E6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F85B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1FA75E" w14:textId="199F1C46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35BB34B0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8F3C992" w14:textId="135193DD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88D921" w14:textId="6EC42DBA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FEA0D5" w14:textId="2060EB80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6CB6B0" w14:textId="28DC3F7D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95753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FFBD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AE7C7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A8959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3DCD2" w14:textId="080C788F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65861FC0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5295984" w14:textId="6133199B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BF4B2" w14:textId="771B2D61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C71F0B" w14:textId="00B31DC3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FE9C53" w14:textId="519D54C8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FDFE4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CE91A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318F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50DBE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6D2736" w14:textId="6179B23B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42543A" w:rsidRPr="0071104D" w14:paraId="12F631F8" w14:textId="77777777" w:rsidTr="00BC187F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7D007C" w14:textId="354EE3CE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Тема 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8878EE" w14:textId="3FEEDF6A" w:rsidR="0042543A" w:rsidRPr="00376A05" w:rsidRDefault="00376A05" w:rsidP="00425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93FACF" w14:textId="27CAA183" w:rsidR="0042543A" w:rsidRPr="0071104D" w:rsidRDefault="00376A05" w:rsidP="004254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09A174" w14:textId="3D8ECC3B" w:rsidR="0042543A" w:rsidRPr="0071104D" w:rsidRDefault="00376A05" w:rsidP="004254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3B934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4E678" w14:textId="77777777" w:rsidR="0042543A" w:rsidRPr="0071104D" w:rsidRDefault="0042543A" w:rsidP="004254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569E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9E11D" w14:textId="77777777" w:rsidR="0042543A" w:rsidRPr="0071104D" w:rsidRDefault="0042543A" w:rsidP="0042543A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0DD6CD" w14:textId="644BF384" w:rsidR="0042543A" w:rsidRPr="00376A05" w:rsidRDefault="00376A05" w:rsidP="00425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448E" w:rsidRPr="0071104D" w14:paraId="7C4E5F96" w14:textId="77777777" w:rsidTr="00F20E7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6FB65D6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Консультация перед промежуточной аттестацией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7EAF51" w14:textId="7EA11704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7178" w14:textId="4DF62429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E788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0534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46997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AD8E" w14:textId="22E1A43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60969" w14:textId="3B9F5740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3DF67" w14:textId="32A6CE3B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12448E" w:rsidRPr="0071104D" w14:paraId="255F3BB2" w14:textId="77777777" w:rsidTr="00F20E7D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B5F048" w14:textId="42DC66D3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71104D">
              <w:rPr>
                <w:rFonts w:eastAsia="Calibri"/>
                <w:i/>
                <w:sz w:val="20"/>
                <w:szCs w:val="20"/>
                <w:lang w:val="ru-RU" w:eastAsia="en-US"/>
              </w:rPr>
              <w:t>(зачет 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CFDE7D" w14:textId="04FCE0F4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1D34" w14:textId="3B989812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2BC9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73F7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1C28B" w14:textId="77777777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130F" w14:textId="3737CEBC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E1A5" w14:textId="45659A5C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13D74" w14:textId="45DC6AA8" w:rsidR="0012448E" w:rsidRPr="0071104D" w:rsidRDefault="0012448E" w:rsidP="0012448E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</w:tr>
      <w:tr w:rsidR="00343B97" w:rsidRPr="0071104D" w14:paraId="03A22735" w14:textId="77777777" w:rsidTr="00D31F1D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5181EA1D" w14:textId="77777777" w:rsidR="00343B97" w:rsidRPr="0071104D" w:rsidRDefault="00343B97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104D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7FFF3B30" w14:textId="2D512D9F" w:rsidR="00343B97" w:rsidRPr="0071104D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D8EACC6" w14:textId="1A6A5961" w:rsidR="00343B97" w:rsidRPr="0071104D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587305F" w14:textId="5379E402" w:rsidR="00343B97" w:rsidRPr="0071104D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7A3E0" w14:textId="754BDD02" w:rsidR="00343B97" w:rsidRPr="0071104D" w:rsidRDefault="0012448E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68969" w14:textId="77777777" w:rsidR="00343B97" w:rsidRPr="0071104D" w:rsidRDefault="00343B97" w:rsidP="00316935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7475" w14:textId="7C535937" w:rsidR="00343B97" w:rsidRPr="0071104D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9B40" w14:textId="24928BC4" w:rsidR="00343B97" w:rsidRPr="0071104D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8A2ABB6" w14:textId="5969DC99" w:rsidR="00343B97" w:rsidRPr="0071104D" w:rsidRDefault="000345C0" w:rsidP="00316935">
            <w:pPr>
              <w:jc w:val="center"/>
              <w:rPr>
                <w:sz w:val="20"/>
                <w:szCs w:val="20"/>
                <w:lang w:val="ru-RU"/>
              </w:rPr>
            </w:pPr>
            <w:r w:rsidRPr="0071104D">
              <w:rPr>
                <w:sz w:val="20"/>
                <w:szCs w:val="20"/>
                <w:lang w:val="ru-RU"/>
              </w:rPr>
              <w:t>36</w:t>
            </w:r>
          </w:p>
        </w:tc>
      </w:tr>
    </w:tbl>
    <w:p w14:paraId="7EC6D7AB" w14:textId="284C0E54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08CE6B9C" w14:textId="4079F0CC" w:rsidR="006A778C" w:rsidRDefault="006A778C" w:rsidP="00240359">
      <w:pPr>
        <w:spacing w:before="100" w:line="276" w:lineRule="auto"/>
        <w:jc w:val="both"/>
        <w:rPr>
          <w:b/>
          <w:lang w:val="ru-RU"/>
        </w:rPr>
      </w:pPr>
    </w:p>
    <w:p w14:paraId="21178A1E" w14:textId="1F1A69BB" w:rsidR="00FA60F2" w:rsidRDefault="00FA60F2" w:rsidP="00240359">
      <w:pPr>
        <w:spacing w:before="100" w:line="276" w:lineRule="auto"/>
        <w:jc w:val="both"/>
        <w:rPr>
          <w:b/>
          <w:lang w:val="ru-RU"/>
        </w:rPr>
      </w:pPr>
    </w:p>
    <w:p w14:paraId="5356F3B0" w14:textId="77777777" w:rsidR="00FA60F2" w:rsidRPr="0071104D" w:rsidRDefault="00FA60F2" w:rsidP="00240359">
      <w:pPr>
        <w:spacing w:before="100" w:line="276" w:lineRule="auto"/>
        <w:jc w:val="both"/>
        <w:rPr>
          <w:b/>
          <w:lang w:val="ru-RU"/>
        </w:rPr>
      </w:pPr>
    </w:p>
    <w:p w14:paraId="2D4CBCE6" w14:textId="77777777" w:rsidR="00240359" w:rsidRPr="0071104D" w:rsidRDefault="00240359" w:rsidP="007A70C4">
      <w:pPr>
        <w:numPr>
          <w:ilvl w:val="0"/>
          <w:numId w:val="5"/>
        </w:numPr>
        <w:spacing w:before="100" w:line="276" w:lineRule="auto"/>
        <w:jc w:val="both"/>
        <w:rPr>
          <w:b/>
          <w:lang w:val="ru-RU"/>
        </w:rPr>
      </w:pPr>
      <w:r w:rsidRPr="0071104D">
        <w:rPr>
          <w:b/>
          <w:lang w:val="ru-RU"/>
        </w:rPr>
        <w:t>СОДЕРЖАНИЕ ДИСЦИПЛИНЫ И ФОРМЫ ПРОВЕДЕНИЯ ЗАНЯТИЙ</w:t>
      </w:r>
    </w:p>
    <w:p w14:paraId="0378F8D2" w14:textId="49CF8F16" w:rsidR="00B878EC" w:rsidRPr="0071104D" w:rsidRDefault="00816990" w:rsidP="006F23EA">
      <w:pPr>
        <w:ind w:left="720" w:firstLine="720"/>
        <w:rPr>
          <w:i/>
          <w:lang w:val="ru-RU"/>
        </w:rPr>
      </w:pPr>
      <w:r w:rsidRPr="0071104D">
        <w:rPr>
          <w:i/>
          <w:lang w:val="ru-RU"/>
        </w:rPr>
        <w:t>З</w:t>
      </w:r>
      <w:r w:rsidR="003D1958" w:rsidRPr="0071104D">
        <w:rPr>
          <w:i/>
          <w:lang w:val="ru-RU"/>
        </w:rPr>
        <w:t xml:space="preserve">анятия </w:t>
      </w:r>
      <w:r w:rsidRPr="0071104D">
        <w:rPr>
          <w:i/>
          <w:lang w:val="ru-RU"/>
        </w:rPr>
        <w:t xml:space="preserve">проводятся в форме интерактивных лекций </w:t>
      </w:r>
    </w:p>
    <w:p w14:paraId="0461A3F2" w14:textId="77777777" w:rsidR="0071104D" w:rsidRPr="0071104D" w:rsidRDefault="0071104D" w:rsidP="0071104D">
      <w:pPr>
        <w:spacing w:line="360" w:lineRule="auto"/>
        <w:jc w:val="both"/>
        <w:rPr>
          <w:b/>
          <w:lang w:val="ru-RU"/>
        </w:rPr>
      </w:pPr>
    </w:p>
    <w:p w14:paraId="4084975E" w14:textId="350AD92B" w:rsidR="00B878EC" w:rsidRDefault="00B878EC" w:rsidP="003769DD">
      <w:pPr>
        <w:spacing w:line="276" w:lineRule="auto"/>
        <w:ind w:left="426"/>
        <w:jc w:val="both"/>
        <w:rPr>
          <w:b/>
          <w:lang w:val="ru-RU"/>
        </w:rPr>
      </w:pPr>
      <w:r w:rsidRPr="0071104D">
        <w:rPr>
          <w:b/>
          <w:lang w:val="ru-RU"/>
        </w:rPr>
        <w:t xml:space="preserve">Тема 1. </w:t>
      </w:r>
      <w:r w:rsidR="0071104D" w:rsidRPr="0071104D">
        <w:rPr>
          <w:b/>
          <w:lang w:val="ru-RU"/>
        </w:rPr>
        <w:t>Правовая действительность современного общества</w:t>
      </w:r>
      <w:r w:rsidR="00801DF7" w:rsidRPr="0071104D">
        <w:rPr>
          <w:b/>
          <w:lang w:val="ru-RU"/>
        </w:rPr>
        <w:t>.</w:t>
      </w:r>
      <w:r w:rsidR="00801DF7" w:rsidRPr="0071104D">
        <w:rPr>
          <w:b/>
          <w:i/>
          <w:lang w:val="ru-RU"/>
        </w:rPr>
        <w:t xml:space="preserve"> </w:t>
      </w:r>
      <w:r w:rsidR="005E1751" w:rsidRPr="0071104D">
        <w:rPr>
          <w:b/>
          <w:lang w:val="ru-RU"/>
        </w:rPr>
        <w:t>(лекции - 2</w:t>
      </w:r>
      <w:r w:rsidR="00125724" w:rsidRPr="0071104D">
        <w:rPr>
          <w:b/>
          <w:lang w:val="ru-RU"/>
        </w:rPr>
        <w:t xml:space="preserve"> час</w:t>
      </w:r>
      <w:r w:rsidR="005E1751" w:rsidRPr="0071104D">
        <w:rPr>
          <w:b/>
          <w:lang w:val="ru-RU"/>
        </w:rPr>
        <w:t>а</w:t>
      </w:r>
      <w:r w:rsidR="00125724" w:rsidRPr="0071104D">
        <w:rPr>
          <w:b/>
          <w:lang w:val="ru-RU"/>
        </w:rPr>
        <w:t>)</w:t>
      </w:r>
      <w:r w:rsidR="00D37852">
        <w:rPr>
          <w:b/>
          <w:lang w:val="ru-RU"/>
        </w:rPr>
        <w:t>.</w:t>
      </w:r>
    </w:p>
    <w:p w14:paraId="53D118F2" w14:textId="77777777" w:rsidR="003769DD" w:rsidRPr="0071104D" w:rsidRDefault="003769DD" w:rsidP="003769DD">
      <w:pPr>
        <w:spacing w:line="276" w:lineRule="auto"/>
        <w:ind w:left="426"/>
        <w:jc w:val="both"/>
        <w:rPr>
          <w:lang w:val="ru-RU"/>
        </w:rPr>
      </w:pPr>
    </w:p>
    <w:p w14:paraId="1A5D61DE" w14:textId="58A4ED5B" w:rsidR="0071104D" w:rsidRPr="003769DD" w:rsidRDefault="0071104D" w:rsidP="003769DD">
      <w:pPr>
        <w:pStyle w:val="aff1"/>
        <w:suppressAutoHyphens w:val="0"/>
        <w:ind w:left="170"/>
        <w:jc w:val="both"/>
        <w:rPr>
          <w:lang w:val="ru-RU"/>
        </w:rPr>
      </w:pPr>
      <w:r w:rsidRPr="0071104D">
        <w:rPr>
          <w:lang w:val="ru-RU"/>
        </w:rPr>
        <w:t>Общество и регулирование возникающих в обществе отношений. Средства регулирования отношений: право, мораль, религия этика, традиции иные регуляторы поведения и их соотношение в обществе. Сущность права как регулятора общественных отношений. Источники права. Система правового регулирования общественных отношений.</w:t>
      </w:r>
      <w:r>
        <w:rPr>
          <w:lang w:val="ru-RU"/>
        </w:rPr>
        <w:t xml:space="preserve"> </w:t>
      </w:r>
      <w:r w:rsidRPr="0071104D">
        <w:rPr>
          <w:lang w:val="ru-RU"/>
        </w:rPr>
        <w:t>Основные области правового регулирования – права и обязанности граждан в различных сферах жизнедеятельности общества.</w:t>
      </w:r>
      <w:r>
        <w:rPr>
          <w:lang w:val="ru-RU"/>
        </w:rPr>
        <w:t xml:space="preserve"> </w:t>
      </w:r>
      <w:r w:rsidRPr="0071104D">
        <w:rPr>
          <w:lang w:val="ru-RU"/>
        </w:rPr>
        <w:t>Государство как система организации жизни общества. Система государственных органов и их функции.</w:t>
      </w:r>
      <w:r>
        <w:rPr>
          <w:lang w:val="ru-RU"/>
        </w:rPr>
        <w:t xml:space="preserve"> </w:t>
      </w:r>
      <w:r w:rsidRPr="0071104D">
        <w:rPr>
          <w:lang w:val="ru-RU"/>
        </w:rPr>
        <w:t>Система охраны прав и законных интересов (общая система правонарушений – уголовные преступления и административные правонарушения)</w:t>
      </w:r>
      <w:r>
        <w:rPr>
          <w:lang w:val="ru-RU"/>
        </w:rPr>
        <w:t xml:space="preserve">. </w:t>
      </w:r>
      <w:r w:rsidRPr="0071104D">
        <w:rPr>
          <w:lang w:val="ru-RU"/>
        </w:rPr>
        <w:t>Экономическая сфера. Источники правового регулирования экономических отношений. Политическая сфера и сфера государственного строительства</w:t>
      </w:r>
      <w:r>
        <w:rPr>
          <w:lang w:val="ru-RU"/>
        </w:rPr>
        <w:t>.</w:t>
      </w:r>
      <w:r w:rsidRPr="0071104D">
        <w:rPr>
          <w:lang w:val="ru-RU"/>
        </w:rPr>
        <w:t xml:space="preserve"> Политический процесс.</w:t>
      </w:r>
      <w:r>
        <w:rPr>
          <w:lang w:val="ru-RU"/>
        </w:rPr>
        <w:t xml:space="preserve"> </w:t>
      </w:r>
      <w:r w:rsidRPr="0071104D">
        <w:rPr>
          <w:lang w:val="ru-RU"/>
        </w:rPr>
        <w:t xml:space="preserve">Гражданин и его место в системе </w:t>
      </w:r>
      <w:r w:rsidRPr="003769DD">
        <w:rPr>
          <w:lang w:val="ru-RU"/>
        </w:rPr>
        <w:t>жизнедеятельности общества.</w:t>
      </w:r>
    </w:p>
    <w:p w14:paraId="7BAF97BF" w14:textId="77777777" w:rsidR="0071104D" w:rsidRPr="003769DD" w:rsidRDefault="0071104D" w:rsidP="00B878EC">
      <w:pPr>
        <w:rPr>
          <w:lang w:val="ru-RU"/>
        </w:rPr>
      </w:pPr>
    </w:p>
    <w:p w14:paraId="13025ADC" w14:textId="77777777" w:rsidR="00B17E04" w:rsidRPr="003769DD" w:rsidRDefault="00B17E04" w:rsidP="00B17E04">
      <w:pPr>
        <w:ind w:left="720" w:firstLine="720"/>
        <w:jc w:val="both"/>
        <w:rPr>
          <w:b/>
          <w:lang w:val="ru-RU"/>
        </w:rPr>
      </w:pPr>
      <w:r w:rsidRPr="003769DD">
        <w:rPr>
          <w:b/>
          <w:lang w:val="ru-RU"/>
        </w:rPr>
        <w:t>Основная литература:</w:t>
      </w:r>
    </w:p>
    <w:p w14:paraId="4965E456" w14:textId="28501307" w:rsidR="00F227F8" w:rsidRPr="003769DD" w:rsidRDefault="003769DD" w:rsidP="007A70C4">
      <w:pPr>
        <w:numPr>
          <w:ilvl w:val="0"/>
          <w:numId w:val="7"/>
        </w:numPr>
        <w:suppressAutoHyphens w:val="0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537A17C5" w14:textId="77777777" w:rsidR="00577413" w:rsidRPr="00577413" w:rsidRDefault="003769DD" w:rsidP="007A70C4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3769DD">
        <w:rPr>
          <w:lang w:val="ru-RU"/>
        </w:rPr>
        <w:t>Предпринимательское право</w:t>
      </w:r>
      <w:r>
        <w:rPr>
          <w:lang w:val="ru-RU"/>
        </w:rPr>
        <w:t>: Правовое сопровождение бизнеса: Учебник для магистров / отв. ред. И.В. Е.В.</w:t>
      </w:r>
      <w:r>
        <w:t xml:space="preserve"> </w:t>
      </w:r>
      <w:r>
        <w:rPr>
          <w:lang w:val="ru-RU"/>
        </w:rPr>
        <w:t xml:space="preserve">Ершова. М.: Проспект, 2017. 848 с. </w:t>
      </w:r>
    </w:p>
    <w:p w14:paraId="66917B97" w14:textId="6D848299" w:rsidR="00C04CCF" w:rsidRDefault="00577413" w:rsidP="007A70C4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577413">
        <w:rPr>
          <w:rFonts w:ascii="TimesNewRomanPSMT" w:hAnsi="TimesNewRomanPSMT"/>
          <w:lang w:val="ru-RU"/>
        </w:rPr>
        <w:t xml:space="preserve">Теория государства и права: Учебник / Под. ред. </w:t>
      </w:r>
      <w:r w:rsidRPr="001D6ECB">
        <w:rPr>
          <w:rFonts w:ascii="TimesNewRomanPSMT" w:hAnsi="TimesNewRomanPSMT"/>
          <w:lang w:val="ru-RU"/>
        </w:rPr>
        <w:t xml:space="preserve">М. Н. Марченко. М., 2005. 800 с. </w:t>
      </w:r>
    </w:p>
    <w:p w14:paraId="0F9310DC" w14:textId="77777777" w:rsidR="00FC616F" w:rsidRPr="00FC616F" w:rsidRDefault="00FC616F" w:rsidP="00FC616F">
      <w:pPr>
        <w:shd w:val="clear" w:color="auto" w:fill="FFFFFF"/>
        <w:suppressAutoHyphens w:val="0"/>
        <w:spacing w:before="100" w:beforeAutospacing="1" w:after="100" w:afterAutospacing="1"/>
        <w:ind w:left="1440"/>
        <w:rPr>
          <w:color w:val="000000"/>
          <w:lang w:val="ru-RU"/>
        </w:rPr>
      </w:pPr>
    </w:p>
    <w:p w14:paraId="6AE2FE45" w14:textId="3D4DE379" w:rsidR="00FC616F" w:rsidRPr="00672AE4" w:rsidRDefault="00C04CCF" w:rsidP="00672AE4">
      <w:pPr>
        <w:ind w:left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Тема 2. </w:t>
      </w:r>
      <w:r w:rsidRPr="00C04CCF">
        <w:rPr>
          <w:b/>
          <w:bCs/>
          <w:lang w:val="ru-RU"/>
        </w:rPr>
        <w:t>Имущественные и личные неимущественные права граждан.</w:t>
      </w:r>
      <w:r>
        <w:rPr>
          <w:b/>
          <w:bCs/>
          <w:lang w:val="ru-RU"/>
        </w:rPr>
        <w:t xml:space="preserve"> Защита персональных данных гражданина</w:t>
      </w:r>
      <w:r w:rsidR="00FC616F">
        <w:rPr>
          <w:b/>
          <w:bCs/>
          <w:lang w:val="ru-RU"/>
        </w:rPr>
        <w:t xml:space="preserve"> (лекции – 4 часа)</w:t>
      </w:r>
      <w:r>
        <w:rPr>
          <w:b/>
          <w:bCs/>
          <w:lang w:val="ru-RU"/>
        </w:rPr>
        <w:t>.</w:t>
      </w:r>
    </w:p>
    <w:p w14:paraId="63C522D5" w14:textId="77777777" w:rsidR="00FC616F" w:rsidRDefault="00FC616F" w:rsidP="00FC616F">
      <w:pPr>
        <w:jc w:val="both"/>
        <w:rPr>
          <w:lang w:val="ru-RU"/>
        </w:rPr>
      </w:pPr>
    </w:p>
    <w:p w14:paraId="403E4D61" w14:textId="2F72620B" w:rsidR="00FC616F" w:rsidRDefault="00C04CCF" w:rsidP="00FC616F">
      <w:pPr>
        <w:jc w:val="both"/>
        <w:rPr>
          <w:lang w:val="ru-RU" w:eastAsia="ru-RU"/>
        </w:rPr>
      </w:pPr>
      <w:r w:rsidRPr="00C04CCF">
        <w:rPr>
          <w:lang w:val="ru-RU"/>
        </w:rPr>
        <w:t>Гражданское право – предмет, метод, система.</w:t>
      </w:r>
      <w:r w:rsidR="00FC616F">
        <w:rPr>
          <w:lang w:val="ru-RU"/>
        </w:rPr>
        <w:t xml:space="preserve"> Гражданское законодательство.</w:t>
      </w:r>
      <w:r w:rsidRPr="00C04CCF">
        <w:rPr>
          <w:lang w:val="ru-RU"/>
        </w:rPr>
        <w:t xml:space="preserve"> Гражданское правоотношение: субъекты, объект, содержание, виды. Имущественные и личные неимущественные правоотношения. Основания возникновения, изменения и прекращение гражданских правоотношений. Вещные и обязательственные правоотношения. договорные и внедоговорные правоотношения. Сделки и договоры право.</w:t>
      </w:r>
      <w:r w:rsidR="00FC616F">
        <w:rPr>
          <w:lang w:val="ru-RU"/>
        </w:rPr>
        <w:t xml:space="preserve"> </w:t>
      </w:r>
      <w:r w:rsidR="00FC616F">
        <w:rPr>
          <w:lang w:val="ru-RU" w:eastAsia="ru-RU"/>
        </w:rPr>
        <w:t>Понятие и виды персональных данных. Источники правового регулирования, сфера действия и цели правового регулирования общественных отношений в сфере защиты персональных данных. Конфиденциальность персональных данных. Обработка персональных данных, принципы и условия. Категории источников персональных данных. Субъекты общественных отношений в сфере защиты персональных данных, их права и обязанности.</w:t>
      </w:r>
    </w:p>
    <w:p w14:paraId="008D7C06" w14:textId="77777777" w:rsidR="00FC616F" w:rsidRDefault="00FC616F" w:rsidP="00FC616F">
      <w:pPr>
        <w:ind w:left="720" w:firstLine="720"/>
        <w:jc w:val="both"/>
        <w:rPr>
          <w:b/>
          <w:lang w:val="ru-RU"/>
        </w:rPr>
      </w:pPr>
    </w:p>
    <w:p w14:paraId="314C435F" w14:textId="17FA8358" w:rsidR="00FC616F" w:rsidRDefault="00FC616F" w:rsidP="00FC616F">
      <w:pPr>
        <w:ind w:left="720" w:firstLine="720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55C16196" w14:textId="77777777" w:rsidR="00FC616F" w:rsidRPr="0071104D" w:rsidRDefault="00FC616F" w:rsidP="00FC616F">
      <w:pPr>
        <w:ind w:left="720" w:firstLine="720"/>
        <w:jc w:val="both"/>
        <w:rPr>
          <w:lang w:val="ru-RU"/>
        </w:rPr>
      </w:pPr>
    </w:p>
    <w:p w14:paraId="59248A16" w14:textId="3CF88531" w:rsidR="00FC616F" w:rsidRPr="008E6D0A" w:rsidRDefault="00FC616F" w:rsidP="007A70C4">
      <w:pPr>
        <w:pStyle w:val="aff1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Гражданское право: учебник: в 4 т.</w:t>
      </w:r>
      <w:r w:rsidR="008E6D0A">
        <w:rPr>
          <w:lang w:val="ru-RU"/>
        </w:rPr>
        <w:t xml:space="preserve"> т.</w:t>
      </w:r>
      <w:r w:rsidR="008E6D0A">
        <w:t>I</w:t>
      </w:r>
      <w:r w:rsidR="008E6D0A" w:rsidRPr="008E6D0A">
        <w:rPr>
          <w:lang w:val="ru-RU"/>
        </w:rPr>
        <w:t>-</w:t>
      </w:r>
      <w:r w:rsidR="008E6D0A">
        <w:t>III</w:t>
      </w:r>
      <w:r w:rsidRPr="008E6D0A">
        <w:rPr>
          <w:lang w:val="ru-RU"/>
        </w:rPr>
        <w:t xml:space="preserve"> / отв. ред. Е.А. Суханов.</w:t>
      </w:r>
      <w:r w:rsidR="008E6D0A" w:rsidRPr="008E6D0A">
        <w:rPr>
          <w:lang w:val="ru-RU"/>
        </w:rPr>
        <w:t xml:space="preserve"> </w:t>
      </w:r>
      <w:r w:rsidRPr="008E6D0A">
        <w:rPr>
          <w:lang w:val="ru-RU"/>
        </w:rPr>
        <w:t>М.: Статут, 2019</w:t>
      </w:r>
      <w:r w:rsidR="008410E3">
        <w:rPr>
          <w:lang w:val="ru-RU"/>
        </w:rPr>
        <w:t>.</w:t>
      </w:r>
      <w:r w:rsidRPr="008E6D0A">
        <w:rPr>
          <w:lang w:val="ru-RU"/>
        </w:rPr>
        <w:t xml:space="preserve">  </w:t>
      </w:r>
    </w:p>
    <w:p w14:paraId="76C99BAB" w14:textId="4EDB965F" w:rsidR="00FC616F" w:rsidRPr="0071104D" w:rsidRDefault="00FC616F" w:rsidP="007A70C4">
      <w:pPr>
        <w:pStyle w:val="aff1"/>
        <w:numPr>
          <w:ilvl w:val="0"/>
          <w:numId w:val="8"/>
        </w:numPr>
        <w:jc w:val="both"/>
        <w:rPr>
          <w:lang w:val="ru-RU"/>
        </w:rPr>
      </w:pPr>
      <w:r>
        <w:rPr>
          <w:lang w:val="ru-RU" w:eastAsia="ru-RU"/>
        </w:rPr>
        <w:t xml:space="preserve">Савельев </w:t>
      </w:r>
      <w:r w:rsidRPr="00A2308D">
        <w:rPr>
          <w:lang w:val="ru-RU" w:eastAsia="ru-RU"/>
        </w:rPr>
        <w:t>А.И.</w:t>
      </w:r>
      <w:r>
        <w:rPr>
          <w:lang w:val="ru-RU" w:eastAsia="ru-RU"/>
        </w:rPr>
        <w:t xml:space="preserve"> Научно-практический </w:t>
      </w:r>
      <w:r w:rsidRPr="00A2308D">
        <w:rPr>
          <w:lang w:val="ru-RU" w:eastAsia="ru-RU"/>
        </w:rPr>
        <w:t>ком</w:t>
      </w:r>
      <w:r>
        <w:rPr>
          <w:lang w:val="ru-RU" w:eastAsia="ru-RU"/>
        </w:rPr>
        <w:t xml:space="preserve">ментарий к Федеральному закону «О персональных данных». М.: Статут. 2017. 320 с. </w:t>
      </w:r>
    </w:p>
    <w:p w14:paraId="75AB5EB0" w14:textId="77777777" w:rsidR="00F227F8" w:rsidRPr="0071104D" w:rsidRDefault="00F227F8" w:rsidP="00E7444B">
      <w:pPr>
        <w:rPr>
          <w:lang w:val="ru-RU"/>
        </w:rPr>
      </w:pPr>
    </w:p>
    <w:p w14:paraId="21E9ABD9" w14:textId="63BBC1E8" w:rsidR="00B878EC" w:rsidRPr="0071104D" w:rsidRDefault="005E1751" w:rsidP="007A70C4">
      <w:pPr>
        <w:pStyle w:val="24"/>
        <w:numPr>
          <w:ilvl w:val="12"/>
          <w:numId w:val="6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71104D">
        <w:rPr>
          <w:rFonts w:ascii="Times New Roman" w:hAnsi="Times New Roman"/>
          <w:b/>
          <w:i w:val="0"/>
          <w:sz w:val="24"/>
          <w:szCs w:val="24"/>
        </w:rPr>
        <w:t>Тема 3</w:t>
      </w:r>
      <w:r w:rsidR="00B878EC" w:rsidRPr="0071104D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="00E7444B">
        <w:rPr>
          <w:rFonts w:ascii="Times New Roman" w:hAnsi="Times New Roman"/>
          <w:b/>
          <w:i w:val="0"/>
          <w:sz w:val="24"/>
          <w:szCs w:val="24"/>
        </w:rPr>
        <w:t xml:space="preserve">Защита прав потребителей. </w:t>
      </w:r>
      <w:r w:rsidR="002E55D1" w:rsidRPr="0071104D">
        <w:rPr>
          <w:rFonts w:ascii="Times New Roman" w:hAnsi="Times New Roman"/>
          <w:b/>
          <w:i w:val="0"/>
          <w:sz w:val="24"/>
          <w:szCs w:val="24"/>
        </w:rPr>
        <w:t>(</w:t>
      </w:r>
      <w:r w:rsidRPr="0071104D">
        <w:rPr>
          <w:rFonts w:ascii="Times New Roman" w:hAnsi="Times New Roman"/>
          <w:b/>
          <w:i w:val="0"/>
          <w:sz w:val="24"/>
          <w:szCs w:val="24"/>
        </w:rPr>
        <w:t>лекции - 2</w:t>
      </w:r>
      <w:r w:rsidR="002E55D1" w:rsidRPr="0071104D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Pr="0071104D">
        <w:rPr>
          <w:rFonts w:ascii="Times New Roman" w:hAnsi="Times New Roman"/>
          <w:b/>
          <w:i w:val="0"/>
          <w:sz w:val="24"/>
          <w:szCs w:val="24"/>
        </w:rPr>
        <w:t>а</w:t>
      </w:r>
      <w:r w:rsidR="002E55D1" w:rsidRPr="0071104D">
        <w:rPr>
          <w:rFonts w:ascii="Times New Roman" w:hAnsi="Times New Roman"/>
          <w:b/>
          <w:i w:val="0"/>
          <w:sz w:val="24"/>
          <w:szCs w:val="24"/>
        </w:rPr>
        <w:t>)</w:t>
      </w:r>
      <w:r w:rsidR="00D37852">
        <w:rPr>
          <w:rFonts w:ascii="Times New Roman" w:hAnsi="Times New Roman"/>
          <w:b/>
          <w:i w:val="0"/>
          <w:sz w:val="24"/>
          <w:szCs w:val="24"/>
        </w:rPr>
        <w:t>.</w:t>
      </w:r>
    </w:p>
    <w:p w14:paraId="1C726B51" w14:textId="77777777" w:rsidR="00B878EC" w:rsidRPr="0071104D" w:rsidRDefault="00B878EC" w:rsidP="00E7444B">
      <w:pPr>
        <w:rPr>
          <w:b/>
          <w:lang w:val="ru-RU"/>
        </w:rPr>
      </w:pPr>
    </w:p>
    <w:p w14:paraId="6C8BC0D7" w14:textId="4A32AD93" w:rsidR="00B878EC" w:rsidRPr="00E7444B" w:rsidRDefault="00E7444B" w:rsidP="00FA25BB">
      <w:pPr>
        <w:pStyle w:val="aff1"/>
        <w:suppressAutoHyphens w:val="0"/>
        <w:ind w:left="291" w:right="-1"/>
        <w:jc w:val="both"/>
        <w:rPr>
          <w:lang w:val="ru-RU"/>
        </w:rPr>
      </w:pPr>
      <w:r>
        <w:rPr>
          <w:lang w:val="ru-RU"/>
        </w:rPr>
        <w:t>Особенности правового статуса гражданина как потребителя товаров, работ и услуг</w:t>
      </w:r>
      <w:r w:rsidR="00FA60F2">
        <w:rPr>
          <w:lang w:val="ru-RU"/>
        </w:rPr>
        <w:t xml:space="preserve"> в правоотношениях с хозяйствующими субъектами (их производителями, изготовителями, исполнителями, продавцами)</w:t>
      </w:r>
      <w:r>
        <w:rPr>
          <w:lang w:val="ru-RU"/>
        </w:rPr>
        <w:t xml:space="preserve">. </w:t>
      </w:r>
      <w:r w:rsidRPr="00E7444B">
        <w:rPr>
          <w:lang w:val="ru-RU"/>
        </w:rPr>
        <w:t>Источники правового регулирования.</w:t>
      </w:r>
      <w:r>
        <w:rPr>
          <w:lang w:val="ru-RU"/>
        </w:rPr>
        <w:t xml:space="preserve"> </w:t>
      </w:r>
      <w:r w:rsidRPr="00E7444B">
        <w:rPr>
          <w:lang w:val="ru-RU"/>
        </w:rPr>
        <w:t>Особенности регулирования правоотношений с участием</w:t>
      </w:r>
      <w:r w:rsidR="00D17324">
        <w:rPr>
          <w:lang w:val="ru-RU"/>
        </w:rPr>
        <w:t xml:space="preserve"> гражданина-</w:t>
      </w:r>
      <w:r w:rsidRPr="00E7444B">
        <w:rPr>
          <w:lang w:val="ru-RU"/>
        </w:rPr>
        <w:t>потребителя.</w:t>
      </w:r>
      <w:r>
        <w:rPr>
          <w:lang w:val="ru-RU"/>
        </w:rPr>
        <w:t xml:space="preserve"> </w:t>
      </w:r>
      <w:r w:rsidRPr="00E7444B">
        <w:rPr>
          <w:lang w:val="ru-RU"/>
        </w:rPr>
        <w:t>Юридическая ответственность продавца (изготовителя, исполнителя).</w:t>
      </w:r>
      <w:r>
        <w:rPr>
          <w:lang w:val="ru-RU"/>
        </w:rPr>
        <w:t xml:space="preserve"> </w:t>
      </w:r>
      <w:r w:rsidRPr="00E7444B">
        <w:rPr>
          <w:lang w:val="ru-RU"/>
        </w:rPr>
        <w:t>Особенности реализации права потребителя на возмещение</w:t>
      </w:r>
      <w:r w:rsidR="00FA60F2">
        <w:rPr>
          <w:lang w:val="ru-RU"/>
        </w:rPr>
        <w:t xml:space="preserve"> причиненного ему</w:t>
      </w:r>
      <w:r w:rsidRPr="00E7444B">
        <w:rPr>
          <w:lang w:val="ru-RU"/>
        </w:rPr>
        <w:t xml:space="preserve"> вреда. Нарушение и защита прав потребителей.</w:t>
      </w:r>
    </w:p>
    <w:p w14:paraId="7FBC282F" w14:textId="16E4AA75" w:rsidR="00D841D7" w:rsidRPr="00FA60F2" w:rsidRDefault="00D841D7" w:rsidP="00B878EC">
      <w:pPr>
        <w:rPr>
          <w:lang w:val="ru-RU"/>
        </w:rPr>
      </w:pPr>
    </w:p>
    <w:p w14:paraId="76C0A27C" w14:textId="77777777" w:rsidR="00D841D7" w:rsidRPr="0071104D" w:rsidRDefault="00D841D7" w:rsidP="00D841D7">
      <w:pPr>
        <w:ind w:left="720" w:firstLine="720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57EAA567" w14:textId="3D15478C" w:rsidR="004952D8" w:rsidRPr="00672AE4" w:rsidRDefault="00FA25BB" w:rsidP="00672AE4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b/>
          <w:i/>
          <w:lang w:val="ru-RU"/>
        </w:rPr>
      </w:pPr>
      <w:r>
        <w:rPr>
          <w:color w:val="000000"/>
          <w:lang w:val="ru-RU"/>
        </w:rPr>
        <w:t xml:space="preserve">Гафарова Г.Р. </w:t>
      </w:r>
      <w:r w:rsidR="00E7444B">
        <w:rPr>
          <w:color w:val="000000"/>
          <w:lang w:val="ru-RU"/>
        </w:rPr>
        <w:t xml:space="preserve">Защита прав потребителей: </w:t>
      </w:r>
      <w:r>
        <w:rPr>
          <w:color w:val="000000"/>
          <w:lang w:val="ru-RU"/>
        </w:rPr>
        <w:t>Учебное пособие</w:t>
      </w:r>
      <w:r w:rsidRPr="00FA25BB">
        <w:rPr>
          <w:color w:val="000000"/>
          <w:lang w:val="ru-RU"/>
        </w:rPr>
        <w:t xml:space="preserve"> / под</w:t>
      </w:r>
      <w:r>
        <w:rPr>
          <w:color w:val="000000"/>
          <w:lang w:val="ru-RU"/>
        </w:rPr>
        <w:t>. ред.</w:t>
      </w:r>
      <w:r w:rsidRPr="00FA25BB">
        <w:rPr>
          <w:color w:val="000000"/>
          <w:lang w:val="ru-RU"/>
        </w:rPr>
        <w:t xml:space="preserve"> </w:t>
      </w:r>
      <w:r>
        <w:rPr>
          <w:color w:val="000000"/>
        </w:rPr>
        <w:t>З.М.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Фаткудиновой</w:t>
      </w:r>
      <w:proofErr w:type="spellEnd"/>
      <w:r>
        <w:rPr>
          <w:color w:val="000000"/>
          <w:lang w:val="ru-RU"/>
        </w:rPr>
        <w:t xml:space="preserve">. М.: </w:t>
      </w:r>
      <w:proofErr w:type="spellStart"/>
      <w:r>
        <w:rPr>
          <w:color w:val="000000"/>
          <w:lang w:val="ru-RU"/>
        </w:rPr>
        <w:t>Юстицинформ</w:t>
      </w:r>
      <w:proofErr w:type="spellEnd"/>
      <w:r>
        <w:rPr>
          <w:color w:val="000000"/>
          <w:lang w:val="ru-RU"/>
        </w:rPr>
        <w:t xml:space="preserve">, 2018. 438 с. </w:t>
      </w:r>
    </w:p>
    <w:p w14:paraId="74669462" w14:textId="77777777" w:rsidR="00672AE4" w:rsidRPr="00672AE4" w:rsidRDefault="00672AE4" w:rsidP="00672AE4">
      <w:pPr>
        <w:shd w:val="clear" w:color="auto" w:fill="FFFFFF"/>
        <w:suppressAutoHyphens w:val="0"/>
        <w:spacing w:before="100" w:beforeAutospacing="1" w:after="100" w:afterAutospacing="1"/>
        <w:ind w:left="1440"/>
        <w:rPr>
          <w:b/>
          <w:i/>
          <w:lang w:val="ru-RU"/>
        </w:rPr>
      </w:pPr>
    </w:p>
    <w:p w14:paraId="5F539125" w14:textId="1539C15D" w:rsidR="00B878EC" w:rsidRPr="0071104D" w:rsidRDefault="00F73811" w:rsidP="007A70C4">
      <w:pPr>
        <w:pStyle w:val="24"/>
        <w:numPr>
          <w:ilvl w:val="12"/>
          <w:numId w:val="6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FA25BB">
        <w:rPr>
          <w:rFonts w:ascii="Times New Roman" w:hAnsi="Times New Roman"/>
          <w:b/>
          <w:i w:val="0"/>
          <w:sz w:val="24"/>
          <w:szCs w:val="24"/>
        </w:rPr>
        <w:t>Тема 4</w:t>
      </w:r>
      <w:r w:rsidR="00B878EC" w:rsidRPr="00FA25BB">
        <w:rPr>
          <w:rFonts w:ascii="Times New Roman" w:hAnsi="Times New Roman"/>
          <w:b/>
          <w:i w:val="0"/>
          <w:sz w:val="24"/>
          <w:szCs w:val="24"/>
        </w:rPr>
        <w:t>.</w:t>
      </w:r>
      <w:r w:rsidR="00FA25BB" w:rsidRPr="00FA25BB">
        <w:rPr>
          <w:rFonts w:ascii="Times New Roman" w:hAnsi="Times New Roman"/>
          <w:b/>
          <w:i w:val="0"/>
        </w:rPr>
        <w:t xml:space="preserve"> Правовое регулирование труда и занятости гражданина</w:t>
      </w:r>
      <w:r w:rsidR="00FA25BB" w:rsidRPr="0071104D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71104D">
        <w:rPr>
          <w:rFonts w:ascii="Times New Roman" w:hAnsi="Times New Roman"/>
          <w:b/>
          <w:i w:val="0"/>
          <w:sz w:val="24"/>
          <w:szCs w:val="24"/>
        </w:rPr>
        <w:t>(лекции - 2 часа)</w:t>
      </w:r>
      <w:r w:rsidR="00D37852">
        <w:rPr>
          <w:rFonts w:ascii="Times New Roman" w:hAnsi="Times New Roman"/>
          <w:b/>
          <w:i w:val="0"/>
          <w:sz w:val="24"/>
          <w:szCs w:val="24"/>
        </w:rPr>
        <w:t>.</w:t>
      </w:r>
    </w:p>
    <w:p w14:paraId="23F42683" w14:textId="77777777" w:rsidR="00B878EC" w:rsidRPr="0071104D" w:rsidRDefault="00B878EC" w:rsidP="00B878EC">
      <w:pPr>
        <w:rPr>
          <w:lang w:val="ru-RU"/>
        </w:rPr>
      </w:pPr>
    </w:p>
    <w:p w14:paraId="687642E8" w14:textId="42E9871A" w:rsidR="00B878EC" w:rsidRDefault="00635453" w:rsidP="00635453">
      <w:pPr>
        <w:pStyle w:val="aff1"/>
        <w:suppressAutoHyphens w:val="0"/>
        <w:ind w:left="291" w:right="-1"/>
        <w:jc w:val="both"/>
        <w:rPr>
          <w:lang w:val="ru-RU"/>
        </w:rPr>
      </w:pPr>
      <w:r w:rsidRPr="00635453">
        <w:rPr>
          <w:lang w:val="ru-RU"/>
        </w:rPr>
        <w:t>Источники правового регулирования.</w:t>
      </w:r>
      <w:r>
        <w:rPr>
          <w:lang w:val="ru-RU"/>
        </w:rPr>
        <w:t xml:space="preserve"> </w:t>
      </w:r>
      <w:r w:rsidRPr="00635453">
        <w:rPr>
          <w:lang w:val="ru-RU"/>
        </w:rPr>
        <w:t>Трудовые правоотношения. Гражданин как субъект трудовых правоотношений. Содержание трудовых правоотношений.</w:t>
      </w:r>
      <w:r>
        <w:rPr>
          <w:lang w:val="ru-RU"/>
        </w:rPr>
        <w:t xml:space="preserve"> </w:t>
      </w:r>
      <w:r w:rsidRPr="00635453">
        <w:rPr>
          <w:lang w:val="ru-RU"/>
        </w:rPr>
        <w:t>Регулирование занятости, трудоустройства и безработицы.</w:t>
      </w:r>
      <w:r>
        <w:rPr>
          <w:lang w:val="ru-RU"/>
        </w:rPr>
        <w:t xml:space="preserve"> </w:t>
      </w:r>
      <w:r w:rsidRPr="00635453">
        <w:rPr>
          <w:lang w:val="ru-RU"/>
        </w:rPr>
        <w:t>Трудовой договор как средство осуществления трудовых прав гражданина.</w:t>
      </w:r>
      <w:r>
        <w:rPr>
          <w:lang w:val="ru-RU"/>
        </w:rPr>
        <w:t xml:space="preserve"> </w:t>
      </w:r>
      <w:r w:rsidRPr="00635453">
        <w:rPr>
          <w:lang w:val="ru-RU"/>
        </w:rPr>
        <w:t>Рабочее время и время отдыха, оплата труда.</w:t>
      </w:r>
      <w:r>
        <w:rPr>
          <w:lang w:val="ru-RU"/>
        </w:rPr>
        <w:t xml:space="preserve"> </w:t>
      </w:r>
      <w:r w:rsidRPr="00635453">
        <w:rPr>
          <w:lang w:val="ru-RU"/>
        </w:rPr>
        <w:t>Материальная ответственность в трудовых правоотношениях.</w:t>
      </w:r>
      <w:r>
        <w:rPr>
          <w:lang w:val="ru-RU"/>
        </w:rPr>
        <w:t xml:space="preserve"> </w:t>
      </w:r>
      <w:r w:rsidRPr="00635453">
        <w:rPr>
          <w:lang w:val="ru-RU"/>
        </w:rPr>
        <w:t>Нарушение и защита трудовых прав работников.</w:t>
      </w:r>
    </w:p>
    <w:p w14:paraId="13F0D7A0" w14:textId="77777777" w:rsidR="00635453" w:rsidRPr="00635453" w:rsidRDefault="00635453" w:rsidP="00635453">
      <w:pPr>
        <w:pStyle w:val="aff1"/>
        <w:suppressAutoHyphens w:val="0"/>
        <w:ind w:left="291" w:right="-1"/>
        <w:jc w:val="both"/>
        <w:rPr>
          <w:lang w:val="ru-RU"/>
        </w:rPr>
      </w:pPr>
    </w:p>
    <w:p w14:paraId="003F2295" w14:textId="77777777" w:rsidR="00D6626B" w:rsidRPr="0071104D" w:rsidRDefault="00D6626B" w:rsidP="00D6626B">
      <w:pPr>
        <w:ind w:left="720" w:firstLine="720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33C30B66" w14:textId="45FB333C" w:rsidR="00D6626B" w:rsidRDefault="00635453" w:rsidP="007A70C4">
      <w:pPr>
        <w:numPr>
          <w:ilvl w:val="0"/>
          <w:numId w:val="7"/>
        </w:numPr>
        <w:suppressAutoHyphens w:val="0"/>
        <w:rPr>
          <w:lang w:val="ru-RU"/>
        </w:rPr>
      </w:pPr>
      <w:r>
        <w:rPr>
          <w:lang w:val="ru-RU"/>
        </w:rPr>
        <w:t>Трудовое право: Учебник /</w:t>
      </w:r>
      <w:r w:rsidRPr="00635453">
        <w:rPr>
          <w:lang w:val="ru-RU"/>
        </w:rPr>
        <w:t xml:space="preserve"> </w:t>
      </w:r>
      <w:r>
        <w:rPr>
          <w:lang w:val="ru-RU"/>
        </w:rPr>
        <w:t xml:space="preserve">под. ред. проф. А.М. Куренного. 3-е </w:t>
      </w:r>
      <w:proofErr w:type="spellStart"/>
      <w:r>
        <w:rPr>
          <w:lang w:val="ru-RU"/>
        </w:rPr>
        <w:t>издение</w:t>
      </w:r>
      <w:proofErr w:type="spellEnd"/>
      <w:r>
        <w:rPr>
          <w:lang w:val="ru-RU"/>
        </w:rPr>
        <w:t>. М.: 2015.</w:t>
      </w:r>
    </w:p>
    <w:p w14:paraId="50E962C2" w14:textId="12A445DF" w:rsidR="00635453" w:rsidRPr="0071104D" w:rsidRDefault="00092B6D" w:rsidP="007A70C4">
      <w:pPr>
        <w:numPr>
          <w:ilvl w:val="0"/>
          <w:numId w:val="7"/>
        </w:numPr>
        <w:suppressAutoHyphens w:val="0"/>
        <w:rPr>
          <w:lang w:val="ru-RU"/>
        </w:rPr>
      </w:pPr>
      <w:r>
        <w:rPr>
          <w:lang w:val="ru-RU"/>
        </w:rPr>
        <w:t xml:space="preserve">Колобова </w:t>
      </w:r>
      <w:r w:rsidRPr="00092B6D">
        <w:rPr>
          <w:lang w:val="ru-RU"/>
        </w:rPr>
        <w:t>С.В., Сер</w:t>
      </w:r>
      <w:r>
        <w:rPr>
          <w:lang w:val="ru-RU"/>
        </w:rPr>
        <w:t>геенко Ю.С.</w:t>
      </w:r>
      <w:r w:rsidRPr="00092B6D">
        <w:rPr>
          <w:lang w:val="ru-RU"/>
        </w:rPr>
        <w:t xml:space="preserve"> Тру</w:t>
      </w:r>
      <w:r>
        <w:rPr>
          <w:lang w:val="ru-RU"/>
        </w:rPr>
        <w:t xml:space="preserve">довое право России: Учебник. 2-е издание. М.: </w:t>
      </w:r>
      <w:proofErr w:type="spellStart"/>
      <w:r>
        <w:rPr>
          <w:lang w:val="ru-RU"/>
        </w:rPr>
        <w:t>Юстицинформ</w:t>
      </w:r>
      <w:proofErr w:type="spellEnd"/>
      <w:r>
        <w:rPr>
          <w:lang w:val="ru-RU"/>
        </w:rPr>
        <w:t>. 2018</w:t>
      </w:r>
    </w:p>
    <w:p w14:paraId="20278DD7" w14:textId="77777777" w:rsidR="00D6626B" w:rsidRPr="0071104D" w:rsidRDefault="00D6626B" w:rsidP="00D6626B">
      <w:pPr>
        <w:ind w:left="720" w:firstLine="720"/>
        <w:jc w:val="both"/>
        <w:rPr>
          <w:b/>
          <w:lang w:val="ru-RU"/>
        </w:rPr>
      </w:pPr>
    </w:p>
    <w:p w14:paraId="4A5261BD" w14:textId="77777777" w:rsidR="00D6626B" w:rsidRPr="0071104D" w:rsidRDefault="00D6626B" w:rsidP="00D6626B">
      <w:pPr>
        <w:rPr>
          <w:lang w:val="ru-RU" w:eastAsia="ru-RU"/>
        </w:rPr>
      </w:pPr>
    </w:p>
    <w:p w14:paraId="1B1BF313" w14:textId="4B8A63FB" w:rsidR="00FC616F" w:rsidRPr="003769DD" w:rsidRDefault="00FC616F" w:rsidP="00FC616F">
      <w:pPr>
        <w:spacing w:before="120"/>
        <w:jc w:val="both"/>
        <w:rPr>
          <w:b/>
          <w:lang w:val="ru-RU"/>
        </w:rPr>
      </w:pPr>
      <w:r w:rsidRPr="003769DD">
        <w:rPr>
          <w:b/>
          <w:lang w:val="ru-RU"/>
        </w:rPr>
        <w:t xml:space="preserve">Тема </w:t>
      </w:r>
      <w:r>
        <w:rPr>
          <w:b/>
          <w:lang w:val="ru-RU"/>
        </w:rPr>
        <w:t>5</w:t>
      </w:r>
      <w:r w:rsidRPr="003769DD">
        <w:rPr>
          <w:b/>
          <w:lang w:val="ru-RU"/>
        </w:rPr>
        <w:t xml:space="preserve">.  </w:t>
      </w:r>
      <w:r>
        <w:rPr>
          <w:b/>
          <w:lang w:val="ru-RU"/>
        </w:rPr>
        <w:t xml:space="preserve">Правовое регулирование семейных отношений. </w:t>
      </w:r>
      <w:r w:rsidRPr="003769DD">
        <w:rPr>
          <w:b/>
          <w:lang w:val="ru-RU"/>
        </w:rPr>
        <w:t>(лекции - 2 часа)</w:t>
      </w:r>
    </w:p>
    <w:p w14:paraId="1A48D5B4" w14:textId="77777777" w:rsidR="00FC616F" w:rsidRPr="003769DD" w:rsidRDefault="00FC616F" w:rsidP="00FC616F">
      <w:pPr>
        <w:rPr>
          <w:i/>
          <w:lang w:val="ru-RU"/>
        </w:rPr>
      </w:pPr>
    </w:p>
    <w:p w14:paraId="773B1DE6" w14:textId="77777777" w:rsidR="00FC616F" w:rsidRPr="00B7701E" w:rsidRDefault="00FC616F" w:rsidP="00FA60F2">
      <w:pPr>
        <w:pStyle w:val="aff1"/>
        <w:suppressAutoHyphens w:val="0"/>
        <w:ind w:left="0" w:right="-1"/>
        <w:jc w:val="both"/>
        <w:rPr>
          <w:lang w:val="ru-RU"/>
        </w:rPr>
      </w:pPr>
      <w:r w:rsidRPr="00B7701E">
        <w:rPr>
          <w:lang w:val="ru-RU"/>
        </w:rPr>
        <w:t>Понятие и сущность семейных правоотношений.</w:t>
      </w:r>
      <w:r>
        <w:rPr>
          <w:lang w:val="ru-RU"/>
        </w:rPr>
        <w:t xml:space="preserve"> </w:t>
      </w:r>
      <w:r w:rsidRPr="00B7701E">
        <w:rPr>
          <w:lang w:val="ru-RU"/>
        </w:rPr>
        <w:t>Источники правового регулирования.</w:t>
      </w:r>
      <w:r>
        <w:rPr>
          <w:lang w:val="ru-RU"/>
        </w:rPr>
        <w:t xml:space="preserve">  </w:t>
      </w:r>
      <w:r w:rsidRPr="00B7701E">
        <w:rPr>
          <w:lang w:val="ru-RU"/>
        </w:rPr>
        <w:t>Заключение и прекращение брака.</w:t>
      </w:r>
      <w:r>
        <w:rPr>
          <w:lang w:val="ru-RU"/>
        </w:rPr>
        <w:t xml:space="preserve"> </w:t>
      </w:r>
      <w:r w:rsidRPr="00B7701E">
        <w:rPr>
          <w:lang w:val="ru-RU"/>
        </w:rPr>
        <w:t>Права и обязанности супругов, родителей и детей.</w:t>
      </w:r>
      <w:r>
        <w:rPr>
          <w:lang w:val="ru-RU"/>
        </w:rPr>
        <w:t xml:space="preserve"> </w:t>
      </w:r>
      <w:r w:rsidRPr="00B7701E">
        <w:rPr>
          <w:lang w:val="ru-RU"/>
        </w:rPr>
        <w:t>Режим совместно нажитого имущества супругов.</w:t>
      </w:r>
      <w:r>
        <w:rPr>
          <w:lang w:val="ru-RU"/>
        </w:rPr>
        <w:t xml:space="preserve"> </w:t>
      </w:r>
      <w:r w:rsidRPr="00B7701E">
        <w:rPr>
          <w:lang w:val="ru-RU"/>
        </w:rPr>
        <w:t>Алиментные обязательства</w:t>
      </w:r>
      <w:r>
        <w:rPr>
          <w:lang w:val="ru-RU"/>
        </w:rPr>
        <w:t xml:space="preserve">. </w:t>
      </w:r>
      <w:r w:rsidRPr="00B7701E">
        <w:rPr>
          <w:lang w:val="ru-RU"/>
        </w:rPr>
        <w:t xml:space="preserve">Правонарушения и преступления </w:t>
      </w:r>
      <w:r>
        <w:rPr>
          <w:lang w:val="ru-RU"/>
        </w:rPr>
        <w:t>против семьи и несовершеннолетних</w:t>
      </w:r>
      <w:r w:rsidRPr="00B7701E">
        <w:rPr>
          <w:lang w:val="ru-RU"/>
        </w:rPr>
        <w:t>.</w:t>
      </w:r>
    </w:p>
    <w:p w14:paraId="31F6F3A5" w14:textId="77777777" w:rsidR="00FC616F" w:rsidRDefault="00FC616F" w:rsidP="00FC616F">
      <w:pPr>
        <w:ind w:left="720" w:firstLine="720"/>
        <w:jc w:val="both"/>
        <w:rPr>
          <w:b/>
          <w:lang w:val="ru-RU"/>
        </w:rPr>
      </w:pPr>
    </w:p>
    <w:p w14:paraId="69EDDAC7" w14:textId="77777777" w:rsidR="00FC616F" w:rsidRPr="0071104D" w:rsidRDefault="00FC616F" w:rsidP="00FA60F2">
      <w:pPr>
        <w:ind w:left="1418" w:hanging="11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64EEFC53" w14:textId="77777777" w:rsidR="00FC616F" w:rsidRDefault="00FC616F" w:rsidP="007A70C4">
      <w:pPr>
        <w:numPr>
          <w:ilvl w:val="0"/>
          <w:numId w:val="7"/>
        </w:numPr>
        <w:suppressAutoHyphens w:val="0"/>
        <w:rPr>
          <w:lang w:val="ru-RU"/>
        </w:rPr>
      </w:pPr>
      <w:r>
        <w:rPr>
          <w:lang w:val="ru-RU"/>
        </w:rPr>
        <w:t>Семейное право: Учебник / под. ред. П.В. Крашенинникова. 4-е издание., М.: Статут. 2019. 318 с.</w:t>
      </w:r>
    </w:p>
    <w:p w14:paraId="3F52FBE8" w14:textId="172A603D" w:rsidR="00FC616F" w:rsidRPr="00F63728" w:rsidRDefault="00FC616F" w:rsidP="007A70C4">
      <w:pPr>
        <w:numPr>
          <w:ilvl w:val="0"/>
          <w:numId w:val="7"/>
        </w:numPr>
        <w:suppressAutoHyphens w:val="0"/>
        <w:rPr>
          <w:lang w:val="ru-RU"/>
        </w:rPr>
      </w:pPr>
      <w:r>
        <w:rPr>
          <w:lang w:val="ru-RU"/>
        </w:rPr>
        <w:t xml:space="preserve">Уголовное право России. Особенная часть: Учебник для вузов / под. ред. </w:t>
      </w:r>
      <w:r w:rsidRPr="00E7444B">
        <w:rPr>
          <w:lang w:val="ru-RU"/>
        </w:rPr>
        <w:t xml:space="preserve">В.С. </w:t>
      </w:r>
      <w:r>
        <w:rPr>
          <w:lang w:val="ru-RU"/>
        </w:rPr>
        <w:t>Комисарова,</w:t>
      </w:r>
      <w:r w:rsidRPr="00E7444B">
        <w:rPr>
          <w:lang w:val="ru-RU"/>
        </w:rPr>
        <w:t xml:space="preserve"> Н.Е. Кры</w:t>
      </w:r>
      <w:r>
        <w:rPr>
          <w:lang w:val="ru-RU"/>
        </w:rPr>
        <w:t xml:space="preserve">ловой, И.М. </w:t>
      </w:r>
      <w:proofErr w:type="spellStart"/>
      <w:r>
        <w:rPr>
          <w:lang w:val="ru-RU"/>
        </w:rPr>
        <w:t>Тяжковой</w:t>
      </w:r>
      <w:proofErr w:type="spellEnd"/>
      <w:r>
        <w:rPr>
          <w:lang w:val="ru-RU"/>
        </w:rPr>
        <w:t>. М. Статут.</w:t>
      </w:r>
    </w:p>
    <w:p w14:paraId="10DEF849" w14:textId="77777777" w:rsidR="004952D8" w:rsidRPr="0071104D" w:rsidRDefault="004952D8" w:rsidP="00B878EC">
      <w:pPr>
        <w:rPr>
          <w:b/>
          <w:lang w:val="ru-RU"/>
        </w:rPr>
      </w:pPr>
    </w:p>
    <w:p w14:paraId="6E56143B" w14:textId="6725035A" w:rsidR="00B878EC" w:rsidRPr="0071104D" w:rsidRDefault="00B878EC" w:rsidP="008E6D0A">
      <w:pPr>
        <w:pStyle w:val="24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71104D">
        <w:rPr>
          <w:rFonts w:ascii="Times New Roman" w:hAnsi="Times New Roman"/>
          <w:b/>
          <w:i w:val="0"/>
          <w:sz w:val="24"/>
          <w:szCs w:val="24"/>
        </w:rPr>
        <w:t xml:space="preserve">Тема </w:t>
      </w:r>
      <w:r w:rsidR="00B93656" w:rsidRPr="0071104D">
        <w:rPr>
          <w:rFonts w:ascii="Times New Roman" w:hAnsi="Times New Roman"/>
          <w:b/>
          <w:i w:val="0"/>
          <w:sz w:val="24"/>
          <w:szCs w:val="24"/>
        </w:rPr>
        <w:t>6</w:t>
      </w:r>
      <w:r w:rsidRPr="0071104D">
        <w:rPr>
          <w:rFonts w:ascii="Times New Roman" w:hAnsi="Times New Roman"/>
          <w:b/>
          <w:i w:val="0"/>
          <w:sz w:val="24"/>
          <w:szCs w:val="24"/>
        </w:rPr>
        <w:t xml:space="preserve">. </w:t>
      </w:r>
      <w:r w:rsidR="008E6D0A">
        <w:rPr>
          <w:rFonts w:ascii="Times New Roman" w:hAnsi="Times New Roman"/>
          <w:b/>
          <w:i w:val="0"/>
          <w:sz w:val="24"/>
          <w:szCs w:val="24"/>
        </w:rPr>
        <w:t>Основы правового регулирования предпринимательской деятельности</w:t>
      </w:r>
      <w:r w:rsidR="00FC616F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C71B4" w:rsidRPr="0071104D">
        <w:rPr>
          <w:rFonts w:ascii="Times New Roman" w:hAnsi="Times New Roman"/>
          <w:b/>
          <w:i w:val="0"/>
          <w:sz w:val="24"/>
          <w:szCs w:val="24"/>
        </w:rPr>
        <w:t>(</w:t>
      </w:r>
      <w:r w:rsidR="00B93656" w:rsidRPr="0071104D">
        <w:rPr>
          <w:rFonts w:ascii="Times New Roman" w:hAnsi="Times New Roman"/>
          <w:b/>
          <w:i w:val="0"/>
          <w:sz w:val="24"/>
          <w:szCs w:val="24"/>
        </w:rPr>
        <w:t>лекции - 2</w:t>
      </w:r>
      <w:r w:rsidR="000C71B4" w:rsidRPr="0071104D">
        <w:rPr>
          <w:rFonts w:ascii="Times New Roman" w:hAnsi="Times New Roman"/>
          <w:b/>
          <w:i w:val="0"/>
          <w:sz w:val="24"/>
          <w:szCs w:val="24"/>
        </w:rPr>
        <w:t xml:space="preserve"> час</w:t>
      </w:r>
      <w:r w:rsidR="00B93656" w:rsidRPr="0071104D">
        <w:rPr>
          <w:rFonts w:ascii="Times New Roman" w:hAnsi="Times New Roman"/>
          <w:b/>
          <w:i w:val="0"/>
          <w:sz w:val="24"/>
          <w:szCs w:val="24"/>
        </w:rPr>
        <w:t>а</w:t>
      </w:r>
      <w:r w:rsidR="000C71B4" w:rsidRPr="0071104D">
        <w:rPr>
          <w:rFonts w:ascii="Times New Roman" w:hAnsi="Times New Roman"/>
          <w:b/>
          <w:i w:val="0"/>
          <w:sz w:val="24"/>
          <w:szCs w:val="24"/>
        </w:rPr>
        <w:t>)</w:t>
      </w:r>
    </w:p>
    <w:p w14:paraId="75EFDF4A" w14:textId="77777777" w:rsidR="00B93656" w:rsidRPr="0071104D" w:rsidRDefault="00B93656" w:rsidP="00B93656">
      <w:pPr>
        <w:rPr>
          <w:lang w:val="ru-RU" w:eastAsia="ru-RU"/>
        </w:rPr>
      </w:pPr>
    </w:p>
    <w:p w14:paraId="2F77DA48" w14:textId="4D4EF82B" w:rsidR="003B6BEE" w:rsidRPr="008E6D0A" w:rsidRDefault="008E6D0A" w:rsidP="008E6D0A">
      <w:pPr>
        <w:suppressAutoHyphens w:val="0"/>
        <w:ind w:right="-1"/>
        <w:jc w:val="both"/>
        <w:rPr>
          <w:lang w:val="ru-RU"/>
        </w:rPr>
      </w:pPr>
      <w:r w:rsidRPr="008E6D0A">
        <w:rPr>
          <w:lang w:val="ru-RU"/>
        </w:rPr>
        <w:t>Понятие и сущность предпринимательской деятельности. Источники правового регулирования. Источники и принципы правового регулирования предпринимательской деятельности. Формы осуществления предпринимательской деятельности. Субъекты предпринимательства. Индивидуальный предприниматель. Корпоративные, унитарные, коммерческие и некоммерческие предпринимательские организации.</w:t>
      </w:r>
    </w:p>
    <w:p w14:paraId="548423C0" w14:textId="77777777" w:rsidR="008E6D0A" w:rsidRDefault="008E6D0A" w:rsidP="000A6045">
      <w:pPr>
        <w:ind w:left="720" w:firstLine="720"/>
        <w:jc w:val="both"/>
        <w:rPr>
          <w:b/>
          <w:lang w:val="ru-RU"/>
        </w:rPr>
      </w:pPr>
    </w:p>
    <w:p w14:paraId="7E549E6B" w14:textId="77777777" w:rsidR="008E6D0A" w:rsidRPr="003769DD" w:rsidRDefault="008E6D0A" w:rsidP="00672AE4">
      <w:pPr>
        <w:ind w:left="1560" w:hanging="153"/>
        <w:jc w:val="both"/>
        <w:rPr>
          <w:b/>
          <w:lang w:val="ru-RU"/>
        </w:rPr>
      </w:pPr>
      <w:r w:rsidRPr="003769DD">
        <w:rPr>
          <w:b/>
          <w:lang w:val="ru-RU"/>
        </w:rPr>
        <w:t>Основная литература:</w:t>
      </w:r>
    </w:p>
    <w:p w14:paraId="0F4E6C87" w14:textId="77777777" w:rsidR="008E6D0A" w:rsidRPr="003769DD" w:rsidRDefault="008E6D0A" w:rsidP="007A70C4">
      <w:pPr>
        <w:numPr>
          <w:ilvl w:val="0"/>
          <w:numId w:val="7"/>
        </w:numPr>
        <w:suppressAutoHyphens w:val="0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4EA6420C" w14:textId="5B409961" w:rsidR="008E6D0A" w:rsidRPr="008E6D0A" w:rsidRDefault="008E6D0A" w:rsidP="007A70C4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3769DD">
        <w:rPr>
          <w:lang w:val="ru-RU"/>
        </w:rPr>
        <w:t>Предпринимательское право</w:t>
      </w:r>
      <w:r>
        <w:rPr>
          <w:lang w:val="ru-RU"/>
        </w:rPr>
        <w:t>: Правовое сопровождение бизнеса: Учебник для магистров / отв. ред. И.В. Е.В.</w:t>
      </w:r>
      <w:r>
        <w:t xml:space="preserve"> </w:t>
      </w:r>
      <w:r>
        <w:rPr>
          <w:lang w:val="ru-RU"/>
        </w:rPr>
        <w:t xml:space="preserve">Ершова. М.: Проспект, 2017. 848 с. </w:t>
      </w:r>
    </w:p>
    <w:p w14:paraId="584901F7" w14:textId="38F28E42" w:rsidR="008E6D0A" w:rsidRPr="008E6D0A" w:rsidRDefault="008E6D0A" w:rsidP="007A70C4">
      <w:pPr>
        <w:pStyle w:val="aff1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Гражданское право: учебник: в 4 т. т.</w:t>
      </w:r>
      <w:r>
        <w:t>I</w:t>
      </w:r>
      <w:r w:rsidRPr="008E6D0A">
        <w:rPr>
          <w:lang w:val="ru-RU"/>
        </w:rPr>
        <w:t>-</w:t>
      </w:r>
      <w:r>
        <w:t>III</w:t>
      </w:r>
      <w:r w:rsidRPr="008E6D0A">
        <w:rPr>
          <w:lang w:val="ru-RU"/>
        </w:rPr>
        <w:t xml:space="preserve"> / отв. ред. Е.А. Суханов. М.: Статут, 2019  </w:t>
      </w:r>
    </w:p>
    <w:p w14:paraId="5EC02A45" w14:textId="77777777" w:rsidR="00FC616F" w:rsidRDefault="00FC616F" w:rsidP="00A4468A">
      <w:pPr>
        <w:pStyle w:val="24"/>
        <w:numPr>
          <w:ilvl w:val="0"/>
          <w:numId w:val="0"/>
        </w:numPr>
        <w:spacing w:line="240" w:lineRule="auto"/>
        <w:ind w:firstLine="720"/>
        <w:rPr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</w:p>
    <w:p w14:paraId="305EE0E8" w14:textId="50BAE72E" w:rsidR="008A5D4A" w:rsidRPr="008E6D0A" w:rsidRDefault="008A5D4A" w:rsidP="008E6D0A">
      <w:pPr>
        <w:ind w:right="-1"/>
        <w:jc w:val="both"/>
        <w:rPr>
          <w:b/>
          <w:i/>
          <w:shd w:val="clear" w:color="auto" w:fill="FFFFFF"/>
          <w:lang w:val="ru-RU"/>
        </w:rPr>
      </w:pPr>
      <w:r w:rsidRPr="0071104D">
        <w:rPr>
          <w:b/>
          <w:shd w:val="clear" w:color="auto" w:fill="FFFFFF"/>
          <w:lang w:val="ru-RU"/>
        </w:rPr>
        <w:t>Тема</w:t>
      </w:r>
      <w:r w:rsidR="000C71B4" w:rsidRPr="0071104D">
        <w:rPr>
          <w:b/>
          <w:shd w:val="clear" w:color="auto" w:fill="FFFFFF"/>
          <w:lang w:val="ru-RU"/>
        </w:rPr>
        <w:t xml:space="preserve"> </w:t>
      </w:r>
      <w:r w:rsidR="00B93656" w:rsidRPr="0071104D">
        <w:rPr>
          <w:b/>
          <w:shd w:val="clear" w:color="auto" w:fill="FFFFFF"/>
          <w:lang w:val="ru-RU"/>
        </w:rPr>
        <w:t>7</w:t>
      </w:r>
      <w:r w:rsidRPr="0071104D">
        <w:rPr>
          <w:b/>
          <w:shd w:val="clear" w:color="auto" w:fill="FFFFFF"/>
          <w:lang w:val="ru-RU"/>
        </w:rPr>
        <w:t xml:space="preserve">. </w:t>
      </w:r>
      <w:r w:rsidR="008E6D0A" w:rsidRPr="008E6D0A">
        <w:rPr>
          <w:lang w:val="ru-RU"/>
        </w:rPr>
        <w:t>Коллективные формы осуществления предпринимательской деятельности. Корпоративное право</w:t>
      </w:r>
      <w:r w:rsidR="003B6BEE" w:rsidRPr="0071104D">
        <w:rPr>
          <w:b/>
          <w:shd w:val="clear" w:color="auto" w:fill="FFFFFF"/>
          <w:lang w:val="ru-RU"/>
        </w:rPr>
        <w:t xml:space="preserve"> </w:t>
      </w:r>
      <w:r w:rsidR="00A4468A" w:rsidRPr="0071104D">
        <w:rPr>
          <w:b/>
          <w:shd w:val="clear" w:color="auto" w:fill="FFFFFF"/>
          <w:lang w:val="ru-RU"/>
        </w:rPr>
        <w:t>(</w:t>
      </w:r>
      <w:r w:rsidR="00B93656" w:rsidRPr="0071104D">
        <w:rPr>
          <w:b/>
          <w:shd w:val="clear" w:color="auto" w:fill="FFFFFF"/>
          <w:lang w:val="ru-RU"/>
        </w:rPr>
        <w:t>лекции - 2</w:t>
      </w:r>
      <w:r w:rsidRPr="0071104D">
        <w:rPr>
          <w:b/>
          <w:shd w:val="clear" w:color="auto" w:fill="FFFFFF"/>
          <w:lang w:val="ru-RU"/>
        </w:rPr>
        <w:t xml:space="preserve"> часа)</w:t>
      </w:r>
      <w:r w:rsidR="008E6D0A">
        <w:rPr>
          <w:b/>
          <w:shd w:val="clear" w:color="auto" w:fill="FFFFFF"/>
          <w:lang w:val="ru-RU"/>
        </w:rPr>
        <w:t>.</w:t>
      </w:r>
    </w:p>
    <w:p w14:paraId="0B2F2859" w14:textId="77777777" w:rsidR="008E6D0A" w:rsidRDefault="008E6D0A" w:rsidP="008E6D0A">
      <w:pPr>
        <w:rPr>
          <w:lang w:val="ru-RU"/>
        </w:rPr>
      </w:pPr>
    </w:p>
    <w:p w14:paraId="43386E90" w14:textId="5AD4395E" w:rsidR="0019229A" w:rsidRPr="008E6D0A" w:rsidRDefault="008E6D0A" w:rsidP="008E6D0A">
      <w:pPr>
        <w:suppressAutoHyphens w:val="0"/>
        <w:ind w:right="-1"/>
        <w:jc w:val="both"/>
        <w:rPr>
          <w:lang w:val="ru-RU"/>
        </w:rPr>
      </w:pPr>
      <w:r w:rsidRPr="008E6D0A">
        <w:rPr>
          <w:lang w:val="ru-RU"/>
        </w:rPr>
        <w:t>Источники правового регулирования. Понятие и виды корпораций. Основные виды корпораций. Акционерные общества (публичные и непубличные), общества с ограниченной ответственностью, хозяйственные партнерства, производственные кооперативы</w:t>
      </w:r>
      <w:r w:rsidR="00D37852">
        <w:rPr>
          <w:lang w:val="ru-RU"/>
        </w:rPr>
        <w:t>,</w:t>
      </w:r>
      <w:r w:rsidRPr="008E6D0A">
        <w:rPr>
          <w:lang w:val="ru-RU"/>
        </w:rPr>
        <w:t xml:space="preserve"> крестьянские (фермерские) хозяйства как субъекты предпринимательской деятельности. Создание (учреждение) корпораций: общие принципы, порядок реализации. Права и обязанности членов корпорации. Органы управления: состав, компетенция, полномочия.</w:t>
      </w:r>
      <w:r w:rsidR="00672AE4">
        <w:rPr>
          <w:lang w:val="ru-RU"/>
        </w:rPr>
        <w:t xml:space="preserve"> Взаимозависимость (</w:t>
      </w:r>
      <w:proofErr w:type="spellStart"/>
      <w:r w:rsidR="00672AE4">
        <w:rPr>
          <w:lang w:val="ru-RU"/>
        </w:rPr>
        <w:t>аффилированность</w:t>
      </w:r>
      <w:proofErr w:type="spellEnd"/>
      <w:r w:rsidR="00672AE4">
        <w:rPr>
          <w:lang w:val="ru-RU"/>
        </w:rPr>
        <w:t>) хозяйствующих субъектов, основания для признания ее наличия.</w:t>
      </w:r>
    </w:p>
    <w:p w14:paraId="594112DD" w14:textId="77777777" w:rsidR="008E6D0A" w:rsidRPr="0071104D" w:rsidRDefault="008E6D0A" w:rsidP="003B6BEE">
      <w:pPr>
        <w:rPr>
          <w:lang w:val="ru-RU"/>
        </w:rPr>
      </w:pPr>
    </w:p>
    <w:p w14:paraId="44ABA52E" w14:textId="35CA7D0B" w:rsidR="003B46BF" w:rsidRPr="003B46BF" w:rsidRDefault="003B6BEE" w:rsidP="00672AE4">
      <w:pPr>
        <w:ind w:left="1134" w:hanging="153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110ABCC7" w14:textId="77777777" w:rsidR="003B46BF" w:rsidRPr="003769DD" w:rsidRDefault="003B46BF" w:rsidP="007A70C4">
      <w:pPr>
        <w:numPr>
          <w:ilvl w:val="0"/>
          <w:numId w:val="10"/>
        </w:numPr>
        <w:suppressAutoHyphens w:val="0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51A1953D" w14:textId="4F75D36C" w:rsidR="008E7D67" w:rsidRDefault="003B46BF" w:rsidP="007A70C4">
      <w:pPr>
        <w:pStyle w:val="aff1"/>
        <w:numPr>
          <w:ilvl w:val="0"/>
          <w:numId w:val="10"/>
        </w:numPr>
        <w:jc w:val="both"/>
        <w:rPr>
          <w:lang w:val="ru-RU" w:eastAsia="ru-RU"/>
        </w:rPr>
      </w:pPr>
      <w:r>
        <w:rPr>
          <w:lang w:val="ru-RU"/>
        </w:rPr>
        <w:t xml:space="preserve">Корпоративное право: Учебный курс. в 2-х томах / отв. ред. </w:t>
      </w:r>
      <w:proofErr w:type="spellStart"/>
      <w:r>
        <w:rPr>
          <w:lang w:val="ru-RU"/>
        </w:rPr>
        <w:t>проф</w:t>
      </w:r>
      <w:proofErr w:type="spellEnd"/>
      <w:r>
        <w:rPr>
          <w:lang w:val="ru-RU"/>
        </w:rPr>
        <w:t xml:space="preserve"> И.С.</w:t>
      </w:r>
      <w:r w:rsidRPr="003B46BF">
        <w:rPr>
          <w:lang w:val="ru-RU"/>
        </w:rPr>
        <w:t xml:space="preserve"> </w:t>
      </w:r>
      <w:r>
        <w:rPr>
          <w:lang w:val="ru-RU"/>
        </w:rPr>
        <w:t>Шиткина. М.: Статут. 2017.</w:t>
      </w:r>
    </w:p>
    <w:p w14:paraId="7E64EF29" w14:textId="3BC1C783" w:rsidR="003B46BF" w:rsidRDefault="003B46BF" w:rsidP="003B46BF">
      <w:pPr>
        <w:jc w:val="both"/>
        <w:rPr>
          <w:b/>
          <w:lang w:val="ru-RU"/>
        </w:rPr>
      </w:pPr>
    </w:p>
    <w:p w14:paraId="140FB01A" w14:textId="77777777" w:rsidR="004952D8" w:rsidRDefault="004952D8" w:rsidP="003B46BF">
      <w:pPr>
        <w:jc w:val="both"/>
        <w:rPr>
          <w:b/>
          <w:lang w:val="ru-RU"/>
        </w:rPr>
      </w:pPr>
    </w:p>
    <w:p w14:paraId="1DA3FAC7" w14:textId="6A864BCD" w:rsidR="00B878EC" w:rsidRPr="003B46BF" w:rsidRDefault="00B93656" w:rsidP="003B46BF">
      <w:pPr>
        <w:jc w:val="both"/>
        <w:rPr>
          <w:lang w:val="ru-RU" w:eastAsia="ru-RU"/>
        </w:rPr>
      </w:pPr>
      <w:r w:rsidRPr="003B46BF">
        <w:rPr>
          <w:b/>
          <w:lang w:val="ru-RU"/>
        </w:rPr>
        <w:t>Тема 8</w:t>
      </w:r>
      <w:r w:rsidR="00B878EC" w:rsidRPr="003B46BF">
        <w:rPr>
          <w:b/>
          <w:lang w:val="ru-RU"/>
        </w:rPr>
        <w:t xml:space="preserve">. </w:t>
      </w:r>
      <w:r w:rsidR="003B46BF">
        <w:rPr>
          <w:b/>
          <w:lang w:val="ru-RU"/>
        </w:rPr>
        <w:t xml:space="preserve">Механизм правового регулирования несостоятельности (банкротства) субъектов экономической деятельности </w:t>
      </w:r>
      <w:r w:rsidRPr="003B46BF">
        <w:rPr>
          <w:b/>
          <w:lang w:val="ru-RU"/>
        </w:rPr>
        <w:t>(лекции – 2 часа)</w:t>
      </w:r>
      <w:r w:rsidR="003B46BF">
        <w:rPr>
          <w:b/>
          <w:lang w:val="ru-RU"/>
        </w:rPr>
        <w:t>.</w:t>
      </w:r>
    </w:p>
    <w:p w14:paraId="36D86748" w14:textId="77777777" w:rsidR="00B878EC" w:rsidRPr="0071104D" w:rsidRDefault="00B878EC" w:rsidP="00B878EC">
      <w:pPr>
        <w:ind w:firstLine="360"/>
        <w:rPr>
          <w:i/>
          <w:lang w:val="ru-RU"/>
        </w:rPr>
      </w:pPr>
    </w:p>
    <w:p w14:paraId="0596EFF7" w14:textId="2AF554F9" w:rsidR="00E4262D" w:rsidRPr="004952D8" w:rsidRDefault="003B46BF" w:rsidP="004952D8">
      <w:pPr>
        <w:suppressAutoHyphens w:val="0"/>
        <w:ind w:right="-1"/>
        <w:jc w:val="both"/>
        <w:rPr>
          <w:lang w:val="ru-RU"/>
        </w:rPr>
      </w:pPr>
      <w:r w:rsidRPr="003B46BF">
        <w:rPr>
          <w:lang w:val="ru-RU"/>
        </w:rPr>
        <w:t>Источники правового регулирования</w:t>
      </w:r>
      <w:r w:rsidR="004952D8">
        <w:rPr>
          <w:lang w:val="ru-RU"/>
        </w:rPr>
        <w:t xml:space="preserve"> отношений несостоятельности (банкротства)</w:t>
      </w:r>
      <w:r w:rsidRPr="003B46BF">
        <w:rPr>
          <w:lang w:val="ru-RU"/>
        </w:rPr>
        <w:t>.</w:t>
      </w:r>
      <w:r>
        <w:rPr>
          <w:lang w:val="ru-RU"/>
        </w:rPr>
        <w:t xml:space="preserve"> </w:t>
      </w:r>
      <w:r w:rsidRPr="003B46BF">
        <w:rPr>
          <w:lang w:val="ru-RU"/>
        </w:rPr>
        <w:t>Понятие, сущность и критерии банкротства хозяйствующих субъектов. Сущность механизма банкротства (реабилитационные и ликвидационные процедуры). Критерии и признаки банкротства.</w:t>
      </w:r>
      <w:r>
        <w:rPr>
          <w:lang w:val="ru-RU"/>
        </w:rPr>
        <w:t xml:space="preserve"> </w:t>
      </w:r>
      <w:r w:rsidRPr="003B46BF">
        <w:rPr>
          <w:lang w:val="ru-RU"/>
        </w:rPr>
        <w:t>Субъекты отношений банкротства. Права и обязанности субъектов.</w:t>
      </w:r>
      <w:r>
        <w:rPr>
          <w:lang w:val="ru-RU"/>
        </w:rPr>
        <w:t xml:space="preserve"> </w:t>
      </w:r>
      <w:r w:rsidRPr="003B46BF">
        <w:rPr>
          <w:lang w:val="ru-RU"/>
        </w:rPr>
        <w:t xml:space="preserve">Механизм правового регулирования банкротства. Процедуры банкротства. </w:t>
      </w:r>
      <w:r w:rsidR="00D37852">
        <w:rPr>
          <w:lang w:val="ru-RU"/>
        </w:rPr>
        <w:t>Механизмы наполнения конкурсной массы - о</w:t>
      </w:r>
      <w:r w:rsidR="001D6ECB">
        <w:rPr>
          <w:lang w:val="ru-RU"/>
        </w:rPr>
        <w:t xml:space="preserve">спаривание сделок и привлечение лиц к субсидиарной ответственности по долгам юридического лица. </w:t>
      </w:r>
      <w:r w:rsidRPr="004952D8">
        <w:rPr>
          <w:lang w:val="ru-RU"/>
        </w:rPr>
        <w:t>Банкротство отдельных категорий субъектов.</w:t>
      </w:r>
      <w:r w:rsidR="001D6ECB">
        <w:rPr>
          <w:lang w:val="ru-RU"/>
        </w:rPr>
        <w:t xml:space="preserve"> </w:t>
      </w:r>
      <w:r w:rsidR="001D6ECB" w:rsidRPr="003B46BF">
        <w:rPr>
          <w:lang w:val="ru-RU"/>
        </w:rPr>
        <w:t xml:space="preserve">Банкротство </w:t>
      </w:r>
      <w:r w:rsidR="001D6ECB">
        <w:rPr>
          <w:lang w:val="ru-RU"/>
        </w:rPr>
        <w:t>граждан. Исполнительский иммунитет единственного жилья гражданина</w:t>
      </w:r>
    </w:p>
    <w:p w14:paraId="20F1B0C1" w14:textId="77777777" w:rsidR="004952D8" w:rsidRPr="0071104D" w:rsidRDefault="004952D8" w:rsidP="004952D8">
      <w:pPr>
        <w:suppressAutoHyphens w:val="0"/>
        <w:ind w:right="-1"/>
        <w:jc w:val="both"/>
        <w:rPr>
          <w:lang w:val="ru-RU"/>
        </w:rPr>
      </w:pPr>
    </w:p>
    <w:p w14:paraId="00CFBE98" w14:textId="66440C15" w:rsidR="00E4262D" w:rsidRPr="00672AE4" w:rsidRDefault="00E4262D" w:rsidP="00672AE4">
      <w:pPr>
        <w:ind w:left="1134" w:hanging="153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6B97FAE7" w14:textId="4081651B" w:rsidR="004952D8" w:rsidRDefault="004952D8" w:rsidP="007A70C4">
      <w:pPr>
        <w:numPr>
          <w:ilvl w:val="0"/>
          <w:numId w:val="10"/>
        </w:numPr>
        <w:suppressAutoHyphens w:val="0"/>
        <w:ind w:left="993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3F1099F2" w14:textId="1CFD6282" w:rsidR="004952D8" w:rsidRPr="003769DD" w:rsidRDefault="004952D8" w:rsidP="007A70C4">
      <w:pPr>
        <w:numPr>
          <w:ilvl w:val="0"/>
          <w:numId w:val="10"/>
        </w:numPr>
        <w:suppressAutoHyphens w:val="0"/>
        <w:ind w:left="993"/>
        <w:rPr>
          <w:lang w:val="ru-RU"/>
        </w:rPr>
      </w:pPr>
      <w:r>
        <w:rPr>
          <w:lang w:val="ru-RU"/>
        </w:rPr>
        <w:t xml:space="preserve">Несостоятельность (банкротство): Учебный курс. В 2 т. / Под. ред.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>. проф. С.А. Карелиной. Т. 1. М.: Статут. 2019. 925 с.</w:t>
      </w:r>
    </w:p>
    <w:p w14:paraId="053799DC" w14:textId="77777777" w:rsidR="00BE0E61" w:rsidRPr="0071104D" w:rsidRDefault="00BE0E61" w:rsidP="00B878EC">
      <w:pPr>
        <w:ind w:firstLine="360"/>
        <w:rPr>
          <w:lang w:val="ru-RU"/>
        </w:rPr>
      </w:pPr>
    </w:p>
    <w:p w14:paraId="4BB98D4A" w14:textId="11C8B896" w:rsidR="00184987" w:rsidRDefault="00184987" w:rsidP="004952D8">
      <w:pPr>
        <w:rPr>
          <w:i/>
          <w:color w:val="C00000"/>
          <w:lang w:val="ru-RU"/>
        </w:rPr>
      </w:pPr>
    </w:p>
    <w:p w14:paraId="17857FD5" w14:textId="7B92E8E8" w:rsidR="001D6ECB" w:rsidRPr="004952D8" w:rsidRDefault="004952D8" w:rsidP="001D6ECB">
      <w:pPr>
        <w:jc w:val="both"/>
        <w:rPr>
          <w:b/>
          <w:lang w:val="ru-RU" w:eastAsia="ru-RU"/>
        </w:rPr>
      </w:pPr>
      <w:r w:rsidRPr="004952D8">
        <w:rPr>
          <w:b/>
          <w:lang w:val="ru-RU"/>
        </w:rPr>
        <w:t xml:space="preserve">Тема 9. </w:t>
      </w:r>
      <w:r w:rsidR="001D6ECB" w:rsidRPr="004952D8">
        <w:rPr>
          <w:b/>
          <w:lang w:val="ru-RU"/>
        </w:rPr>
        <w:t xml:space="preserve">Государственное регулирование Экономики. </w:t>
      </w:r>
      <w:r w:rsidR="00D37852">
        <w:rPr>
          <w:b/>
          <w:lang w:val="ru-RU"/>
        </w:rPr>
        <w:t xml:space="preserve">Государственные закупки. </w:t>
      </w:r>
      <w:r w:rsidR="00D37852" w:rsidRPr="004952D8">
        <w:rPr>
          <w:b/>
          <w:lang w:val="ru-RU"/>
        </w:rPr>
        <w:t>Налогообложение.</w:t>
      </w:r>
      <w:r w:rsidR="00D37852">
        <w:rPr>
          <w:b/>
          <w:lang w:val="ru-RU"/>
        </w:rPr>
        <w:t xml:space="preserve"> </w:t>
      </w:r>
      <w:r w:rsidR="001D6ECB" w:rsidRPr="004952D8">
        <w:rPr>
          <w:b/>
          <w:lang w:val="ru-RU"/>
        </w:rPr>
        <w:t xml:space="preserve"> (лекции – 2 часа).</w:t>
      </w:r>
    </w:p>
    <w:p w14:paraId="7785C0BA" w14:textId="77777777" w:rsidR="001D6ECB" w:rsidRPr="004952D8" w:rsidRDefault="001D6ECB" w:rsidP="001D6ECB">
      <w:pPr>
        <w:rPr>
          <w:iCs/>
          <w:color w:val="C00000"/>
          <w:lang w:val="ru-RU"/>
        </w:rPr>
      </w:pPr>
    </w:p>
    <w:p w14:paraId="613FA22B" w14:textId="77777777" w:rsidR="001D6ECB" w:rsidRPr="004952D8" w:rsidRDefault="001D6ECB" w:rsidP="001D6ECB">
      <w:pPr>
        <w:suppressAutoHyphens w:val="0"/>
        <w:ind w:right="-1"/>
        <w:jc w:val="both"/>
        <w:rPr>
          <w:lang w:val="ru-RU"/>
        </w:rPr>
      </w:pPr>
      <w:r w:rsidRPr="004952D8">
        <w:rPr>
          <w:lang w:val="ru-RU"/>
        </w:rPr>
        <w:t>Органы, определяющие государственную политику в экономической сфере и направления их деятельности.</w:t>
      </w:r>
      <w:r>
        <w:rPr>
          <w:lang w:val="ru-RU"/>
        </w:rPr>
        <w:t xml:space="preserve"> </w:t>
      </w:r>
      <w:r w:rsidRPr="004952D8">
        <w:rPr>
          <w:lang w:val="ru-RU"/>
        </w:rPr>
        <w:t>Прямые и косвенные меры государственного регулирования экономики (методы средства и формы).</w:t>
      </w:r>
      <w:r>
        <w:rPr>
          <w:lang w:val="ru-RU"/>
        </w:rPr>
        <w:t xml:space="preserve"> </w:t>
      </w:r>
      <w:r w:rsidRPr="004952D8">
        <w:rPr>
          <w:lang w:val="ru-RU"/>
        </w:rPr>
        <w:t>Налогообложение как форма государственного регулирования экономики.</w:t>
      </w:r>
      <w:r>
        <w:rPr>
          <w:lang w:val="ru-RU"/>
        </w:rPr>
        <w:t xml:space="preserve"> </w:t>
      </w:r>
      <w:r w:rsidRPr="004952D8">
        <w:rPr>
          <w:lang w:val="ru-RU"/>
        </w:rPr>
        <w:t>Виды налогов.</w:t>
      </w:r>
      <w:r>
        <w:rPr>
          <w:lang w:val="ru-RU"/>
        </w:rPr>
        <w:t xml:space="preserve"> </w:t>
      </w:r>
      <w:r w:rsidRPr="004952D8">
        <w:rPr>
          <w:lang w:val="ru-RU"/>
        </w:rPr>
        <w:t>Государственный надзор и контроль в сфере налогообложения.</w:t>
      </w:r>
      <w:r>
        <w:rPr>
          <w:lang w:val="ru-RU"/>
        </w:rPr>
        <w:t xml:space="preserve"> </w:t>
      </w:r>
      <w:r w:rsidRPr="004952D8">
        <w:rPr>
          <w:lang w:val="ru-RU"/>
        </w:rPr>
        <w:t>Ответственность за нарушение налогового законодательства.</w:t>
      </w:r>
    </w:p>
    <w:p w14:paraId="613D3C89" w14:textId="77777777" w:rsidR="001D6ECB" w:rsidRDefault="001D6ECB" w:rsidP="001D6ECB">
      <w:pPr>
        <w:rPr>
          <w:iCs/>
          <w:color w:val="C00000"/>
          <w:lang w:val="ru-RU"/>
        </w:rPr>
      </w:pPr>
    </w:p>
    <w:p w14:paraId="41407AD9" w14:textId="5B906FC6" w:rsidR="001D6ECB" w:rsidRPr="00672AE4" w:rsidRDefault="001D6ECB" w:rsidP="00672AE4">
      <w:pPr>
        <w:ind w:left="1276" w:hanging="294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61B5A55B" w14:textId="77777777" w:rsidR="001D6ECB" w:rsidRDefault="001D6ECB" w:rsidP="001D6ECB">
      <w:pPr>
        <w:numPr>
          <w:ilvl w:val="0"/>
          <w:numId w:val="10"/>
        </w:numPr>
        <w:suppressAutoHyphens w:val="0"/>
        <w:ind w:left="993" w:hanging="357"/>
        <w:contextualSpacing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10957BB0" w14:textId="77777777" w:rsidR="001D6ECB" w:rsidRPr="00577413" w:rsidRDefault="001D6ECB" w:rsidP="001D6ECB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993" w:hanging="357"/>
        <w:contextualSpacing/>
        <w:rPr>
          <w:color w:val="000000"/>
          <w:lang w:val="ru-RU"/>
        </w:rPr>
      </w:pPr>
      <w:r w:rsidRPr="003769DD">
        <w:rPr>
          <w:lang w:val="ru-RU"/>
        </w:rPr>
        <w:t>Предпринимательское право</w:t>
      </w:r>
      <w:r>
        <w:rPr>
          <w:lang w:val="ru-RU"/>
        </w:rPr>
        <w:t>: Правовое сопровождение бизнеса: Учебник для магистров / отв. ред. И.В. Е.В.</w:t>
      </w:r>
      <w:r>
        <w:t xml:space="preserve"> </w:t>
      </w:r>
      <w:r>
        <w:rPr>
          <w:lang w:val="ru-RU"/>
        </w:rPr>
        <w:t xml:space="preserve">Ершова. М.: Проспект, 2017. 848 с. </w:t>
      </w:r>
    </w:p>
    <w:p w14:paraId="48DA94CE" w14:textId="51B6CA6E" w:rsidR="00DC69E0" w:rsidRDefault="00DC69E0" w:rsidP="001D6ECB">
      <w:pPr>
        <w:jc w:val="both"/>
        <w:rPr>
          <w:b/>
          <w:lang w:val="ru-RU"/>
        </w:rPr>
      </w:pPr>
    </w:p>
    <w:p w14:paraId="742EBDD6" w14:textId="77777777" w:rsidR="00DC69E0" w:rsidRDefault="00DC69E0" w:rsidP="004952D8">
      <w:pPr>
        <w:jc w:val="both"/>
        <w:rPr>
          <w:b/>
          <w:lang w:val="ru-RU"/>
        </w:rPr>
      </w:pPr>
    </w:p>
    <w:p w14:paraId="15C11986" w14:textId="77777777" w:rsidR="001D6ECB" w:rsidRPr="004952D8" w:rsidRDefault="00DC69E0" w:rsidP="001D6ECB">
      <w:pPr>
        <w:jc w:val="both"/>
        <w:rPr>
          <w:b/>
          <w:lang w:val="ru-RU" w:eastAsia="ru-RU"/>
        </w:rPr>
      </w:pPr>
      <w:r>
        <w:rPr>
          <w:b/>
          <w:lang w:val="ru-RU"/>
        </w:rPr>
        <w:t xml:space="preserve">Тема 10. </w:t>
      </w:r>
      <w:r w:rsidR="001D6ECB">
        <w:rPr>
          <w:b/>
          <w:lang w:val="ru-RU"/>
        </w:rPr>
        <w:t>Правовое регулирование конкуренции и монополии в предпринимательской деятельности</w:t>
      </w:r>
      <w:r w:rsidR="001D6ECB" w:rsidRPr="00846446">
        <w:rPr>
          <w:b/>
          <w:lang w:val="ru-RU"/>
        </w:rPr>
        <w:t>. (</w:t>
      </w:r>
      <w:r w:rsidR="001D6ECB" w:rsidRPr="004952D8">
        <w:rPr>
          <w:b/>
          <w:lang w:val="ru-RU"/>
        </w:rPr>
        <w:t>лекции – 2 часа).</w:t>
      </w:r>
    </w:p>
    <w:p w14:paraId="2BFCF954" w14:textId="77777777" w:rsidR="001D6ECB" w:rsidRDefault="001D6ECB" w:rsidP="001D6ECB">
      <w:pPr>
        <w:rPr>
          <w:iCs/>
          <w:color w:val="C00000"/>
          <w:lang w:val="ru-RU"/>
        </w:rPr>
      </w:pPr>
    </w:p>
    <w:p w14:paraId="22F5E894" w14:textId="77777777" w:rsidR="001D6ECB" w:rsidRPr="00DC69E0" w:rsidRDefault="001D6ECB" w:rsidP="001D6ECB">
      <w:pPr>
        <w:suppressAutoHyphens w:val="0"/>
        <w:ind w:right="-1"/>
        <w:jc w:val="both"/>
        <w:rPr>
          <w:lang w:val="ru-RU"/>
        </w:rPr>
      </w:pPr>
      <w:r>
        <w:rPr>
          <w:lang w:val="ru-RU"/>
        </w:rPr>
        <w:t xml:space="preserve">Источники правового регулирования. </w:t>
      </w:r>
      <w:r w:rsidRPr="00DC69E0">
        <w:rPr>
          <w:lang w:val="ru-RU"/>
        </w:rPr>
        <w:t>Понятие и субъекты конкуренции, право на свободную конкуренцию.</w:t>
      </w:r>
      <w:r>
        <w:rPr>
          <w:lang w:val="ru-RU"/>
        </w:rPr>
        <w:t xml:space="preserve"> </w:t>
      </w:r>
      <w:r w:rsidRPr="00DC69E0">
        <w:rPr>
          <w:lang w:val="ru-RU"/>
        </w:rPr>
        <w:t>Естественные монополии: понятие, виды, сущность регулирования.</w:t>
      </w:r>
      <w:r>
        <w:rPr>
          <w:lang w:val="ru-RU"/>
        </w:rPr>
        <w:t xml:space="preserve"> </w:t>
      </w:r>
      <w:r w:rsidRPr="00DC69E0">
        <w:rPr>
          <w:lang w:val="ru-RU"/>
        </w:rPr>
        <w:t xml:space="preserve">Недобросовестная конкуренция. </w:t>
      </w:r>
      <w:proofErr w:type="spellStart"/>
      <w:r w:rsidRPr="00DC69E0">
        <w:rPr>
          <w:lang w:val="ru-RU"/>
        </w:rPr>
        <w:t>Антиконкурентные</w:t>
      </w:r>
      <w:proofErr w:type="spellEnd"/>
      <w:r w:rsidRPr="00DC69E0">
        <w:rPr>
          <w:lang w:val="ru-RU"/>
        </w:rPr>
        <w:t xml:space="preserve"> действия и монополистическая деятельность.</w:t>
      </w:r>
      <w:r>
        <w:rPr>
          <w:lang w:val="ru-RU"/>
        </w:rPr>
        <w:t xml:space="preserve"> Контроль и надзор в сфере защиты конкуренции. </w:t>
      </w:r>
      <w:r w:rsidRPr="00DC69E0">
        <w:rPr>
          <w:lang w:val="ru-RU"/>
        </w:rPr>
        <w:t>Правовая защита от недобросовестной конкуренции.</w:t>
      </w:r>
    </w:p>
    <w:p w14:paraId="4EE8402B" w14:textId="77777777" w:rsidR="001D6ECB" w:rsidRDefault="001D6ECB" w:rsidP="001D6ECB">
      <w:pPr>
        <w:rPr>
          <w:iCs/>
          <w:color w:val="C00000"/>
          <w:lang w:val="ru-RU"/>
        </w:rPr>
      </w:pPr>
    </w:p>
    <w:p w14:paraId="7BFC4718" w14:textId="4F1CD938" w:rsidR="001D6ECB" w:rsidRPr="00672AE4" w:rsidRDefault="001D6ECB" w:rsidP="00672AE4">
      <w:pPr>
        <w:ind w:left="1276" w:hanging="294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184057DC" w14:textId="20C60E77" w:rsidR="001D6ECB" w:rsidRDefault="001D6ECB" w:rsidP="001D6ECB">
      <w:pPr>
        <w:numPr>
          <w:ilvl w:val="0"/>
          <w:numId w:val="10"/>
        </w:numPr>
        <w:suppressAutoHyphens w:val="0"/>
        <w:ind w:left="993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6925ABE4" w14:textId="5839C68B" w:rsidR="00672AE4" w:rsidRDefault="00672AE4" w:rsidP="00672AE4">
      <w:pPr>
        <w:numPr>
          <w:ilvl w:val="0"/>
          <w:numId w:val="10"/>
        </w:numPr>
        <w:suppressAutoHyphens w:val="0"/>
        <w:ind w:left="993"/>
        <w:contextualSpacing/>
        <w:rPr>
          <w:lang w:val="ru-RU"/>
        </w:rPr>
      </w:pPr>
      <w:r>
        <w:rPr>
          <w:lang w:val="ru-RU"/>
        </w:rPr>
        <w:t xml:space="preserve">Конкурентное право России: Учебник / Отв. ред. И.Ю. Артемьев, С.А. </w:t>
      </w:r>
      <w:proofErr w:type="spellStart"/>
      <w:r>
        <w:rPr>
          <w:lang w:val="ru-RU"/>
        </w:rPr>
        <w:t>Пузыревский</w:t>
      </w:r>
      <w:proofErr w:type="spellEnd"/>
      <w:r>
        <w:rPr>
          <w:lang w:val="ru-RU"/>
        </w:rPr>
        <w:t xml:space="preserve">, </w:t>
      </w:r>
      <w:r w:rsidRPr="00672AE4">
        <w:rPr>
          <w:lang w:val="ru-RU"/>
        </w:rPr>
        <w:t xml:space="preserve">А.Г. </w:t>
      </w:r>
      <w:proofErr w:type="spellStart"/>
      <w:r w:rsidRPr="00672AE4">
        <w:rPr>
          <w:lang w:val="ru-RU"/>
        </w:rPr>
        <w:t>Сушкевич</w:t>
      </w:r>
      <w:proofErr w:type="spellEnd"/>
      <w:r w:rsidRPr="00672AE4">
        <w:rPr>
          <w:lang w:val="ru-RU"/>
        </w:rPr>
        <w:t>.</w:t>
      </w:r>
      <w:r>
        <w:rPr>
          <w:lang w:val="ru-RU"/>
        </w:rPr>
        <w:t xml:space="preserve"> М. 2014.</w:t>
      </w:r>
    </w:p>
    <w:p w14:paraId="09DD9C48" w14:textId="38F96484" w:rsidR="001D6ECB" w:rsidRDefault="001D6ECB" w:rsidP="00672AE4">
      <w:pPr>
        <w:contextualSpacing/>
        <w:jc w:val="both"/>
        <w:rPr>
          <w:b/>
          <w:lang w:val="ru-RU"/>
        </w:rPr>
      </w:pPr>
    </w:p>
    <w:p w14:paraId="121C2DD3" w14:textId="6C4B9EC9" w:rsidR="004952D8" w:rsidRPr="003769DD" w:rsidRDefault="004952D8" w:rsidP="00672AE4">
      <w:pPr>
        <w:suppressAutoHyphens w:val="0"/>
        <w:contextualSpacing/>
        <w:rPr>
          <w:lang w:val="ru-RU"/>
        </w:rPr>
      </w:pPr>
    </w:p>
    <w:p w14:paraId="27EE5D27" w14:textId="77777777" w:rsidR="00E056F8" w:rsidRDefault="004952D8" w:rsidP="00672AE4">
      <w:pPr>
        <w:contextualSpacing/>
        <w:jc w:val="both"/>
        <w:rPr>
          <w:b/>
          <w:lang w:val="ru-RU"/>
        </w:rPr>
      </w:pPr>
      <w:r w:rsidRPr="007C1C76">
        <w:rPr>
          <w:b/>
          <w:lang w:val="ru-RU"/>
        </w:rPr>
        <w:t>Тема 1</w:t>
      </w:r>
      <w:r w:rsidR="00DC69E0">
        <w:rPr>
          <w:b/>
          <w:lang w:val="ru-RU"/>
        </w:rPr>
        <w:t>1</w:t>
      </w:r>
      <w:r w:rsidRPr="007C1C76">
        <w:rPr>
          <w:b/>
          <w:lang w:val="ru-RU"/>
        </w:rPr>
        <w:t xml:space="preserve">. </w:t>
      </w:r>
      <w:r w:rsidR="00E056F8">
        <w:rPr>
          <w:b/>
          <w:lang w:val="ru-RU"/>
        </w:rPr>
        <w:t>Правовое регулирование рынка маркетинговых услуг.</w:t>
      </w:r>
    </w:p>
    <w:p w14:paraId="7E78777B" w14:textId="77777777" w:rsidR="00E056F8" w:rsidRDefault="00E056F8" w:rsidP="00672AE4">
      <w:pPr>
        <w:contextualSpacing/>
        <w:jc w:val="both"/>
        <w:rPr>
          <w:b/>
          <w:lang w:val="ru-RU"/>
        </w:rPr>
      </w:pPr>
    </w:p>
    <w:p w14:paraId="6E8CB379" w14:textId="77777777" w:rsidR="00E056F8" w:rsidRDefault="00E056F8" w:rsidP="00672AE4">
      <w:pPr>
        <w:suppressAutoHyphens w:val="0"/>
        <w:ind w:right="-1"/>
        <w:contextualSpacing/>
        <w:jc w:val="both"/>
        <w:rPr>
          <w:lang w:val="ru-RU"/>
        </w:rPr>
      </w:pPr>
      <w:r w:rsidRPr="008410E3">
        <w:rPr>
          <w:lang w:val="ru-RU"/>
        </w:rPr>
        <w:t>Источники правового регулирования.</w:t>
      </w:r>
      <w:r>
        <w:rPr>
          <w:lang w:val="ru-RU"/>
        </w:rPr>
        <w:t xml:space="preserve"> </w:t>
      </w:r>
      <w:r w:rsidRPr="008410E3">
        <w:rPr>
          <w:lang w:val="ru-RU"/>
        </w:rPr>
        <w:t>Понятие и виды рекламы.</w:t>
      </w:r>
      <w:r>
        <w:rPr>
          <w:lang w:val="ru-RU"/>
        </w:rPr>
        <w:t xml:space="preserve"> </w:t>
      </w:r>
      <w:r w:rsidRPr="008410E3">
        <w:rPr>
          <w:lang w:val="ru-RU"/>
        </w:rPr>
        <w:t>Субъекты предпринимательской деятельности на рынке рекламы.</w:t>
      </w:r>
      <w:r>
        <w:rPr>
          <w:lang w:val="ru-RU"/>
        </w:rPr>
        <w:t xml:space="preserve"> Установление, осуществление и защита правоотношений на рынке маркетинга. </w:t>
      </w:r>
      <w:r w:rsidRPr="008410E3">
        <w:rPr>
          <w:lang w:val="ru-RU"/>
        </w:rPr>
        <w:t>Противоправные действия и их пресечение на рынке</w:t>
      </w:r>
      <w:r>
        <w:rPr>
          <w:lang w:val="ru-RU"/>
        </w:rPr>
        <w:t xml:space="preserve"> маркетинга</w:t>
      </w:r>
      <w:r w:rsidRPr="008410E3">
        <w:rPr>
          <w:lang w:val="ru-RU"/>
        </w:rPr>
        <w:t>. Государственный контроль и надзор</w:t>
      </w:r>
      <w:r>
        <w:rPr>
          <w:lang w:val="ru-RU"/>
        </w:rPr>
        <w:t xml:space="preserve"> в сфере рекламы.</w:t>
      </w:r>
    </w:p>
    <w:p w14:paraId="26CE2AA9" w14:textId="77777777" w:rsidR="00E056F8" w:rsidRDefault="00E056F8" w:rsidP="00672AE4">
      <w:pPr>
        <w:contextualSpacing/>
        <w:rPr>
          <w:iCs/>
          <w:color w:val="C00000"/>
          <w:lang w:val="ru-RU"/>
        </w:rPr>
      </w:pPr>
    </w:p>
    <w:p w14:paraId="4E47590E" w14:textId="77777777" w:rsidR="00E056F8" w:rsidRPr="0071104D" w:rsidRDefault="00E056F8" w:rsidP="00672AE4">
      <w:pPr>
        <w:ind w:left="426"/>
        <w:contextualSpacing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223048C0" w14:textId="77777777" w:rsidR="00E056F8" w:rsidRDefault="00E056F8" w:rsidP="00E056F8">
      <w:pPr>
        <w:numPr>
          <w:ilvl w:val="0"/>
          <w:numId w:val="10"/>
        </w:numPr>
        <w:suppressAutoHyphens w:val="0"/>
        <w:ind w:left="426"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3163BF59" w14:textId="77777777" w:rsidR="00E056F8" w:rsidRDefault="00E056F8" w:rsidP="00E056F8">
      <w:pPr>
        <w:numPr>
          <w:ilvl w:val="0"/>
          <w:numId w:val="10"/>
        </w:numPr>
        <w:suppressAutoHyphens w:val="0"/>
        <w:ind w:left="426"/>
        <w:rPr>
          <w:lang w:val="ru-RU"/>
        </w:rPr>
      </w:pPr>
      <w:r>
        <w:rPr>
          <w:lang w:val="ru-RU"/>
        </w:rPr>
        <w:t xml:space="preserve">Копытин Д.А. Правовое регулирование рекламного рынка: </w:t>
      </w:r>
      <w:proofErr w:type="spellStart"/>
      <w:r>
        <w:rPr>
          <w:lang w:val="ru-RU"/>
        </w:rPr>
        <w:t>предпринимательско</w:t>
      </w:r>
      <w:proofErr w:type="spellEnd"/>
      <w:r>
        <w:rPr>
          <w:lang w:val="ru-RU"/>
        </w:rPr>
        <w:t>-правовой аспект</w:t>
      </w:r>
      <w:r w:rsidRPr="008410E3">
        <w:rPr>
          <w:lang w:val="ru-RU"/>
        </w:rPr>
        <w:t>. М. 2010</w:t>
      </w:r>
    </w:p>
    <w:p w14:paraId="5AB08BC0" w14:textId="77777777" w:rsidR="00E056F8" w:rsidRDefault="00E056F8" w:rsidP="00E056F8">
      <w:pPr>
        <w:rPr>
          <w:iCs/>
          <w:color w:val="C00000"/>
          <w:lang w:val="ru-RU"/>
        </w:rPr>
      </w:pPr>
    </w:p>
    <w:p w14:paraId="06FE455A" w14:textId="41EE3D76" w:rsidR="00E056F8" w:rsidRDefault="00E056F8" w:rsidP="004952D8">
      <w:pPr>
        <w:jc w:val="both"/>
        <w:rPr>
          <w:b/>
          <w:lang w:val="ru-RU"/>
        </w:rPr>
      </w:pPr>
    </w:p>
    <w:p w14:paraId="1A2BD592" w14:textId="5F50C474" w:rsidR="004952D8" w:rsidRPr="004952D8" w:rsidRDefault="00E056F8" w:rsidP="004952D8">
      <w:pPr>
        <w:jc w:val="both"/>
        <w:rPr>
          <w:b/>
          <w:lang w:val="ru-RU"/>
        </w:rPr>
      </w:pPr>
      <w:r>
        <w:rPr>
          <w:b/>
          <w:lang w:val="ru-RU"/>
        </w:rPr>
        <w:t xml:space="preserve">Тема 12. </w:t>
      </w:r>
      <w:r w:rsidR="007C1C76" w:rsidRPr="007C1C76">
        <w:rPr>
          <w:b/>
          <w:lang w:val="ru-RU"/>
        </w:rPr>
        <w:t>Правовое регулирование банковской деятельности.</w:t>
      </w:r>
      <w:r w:rsidR="007C1C76">
        <w:rPr>
          <w:b/>
          <w:lang w:val="ru-RU"/>
        </w:rPr>
        <w:t xml:space="preserve"> Статус </w:t>
      </w:r>
      <w:r w:rsidR="007C1C76" w:rsidRPr="007C1C76">
        <w:rPr>
          <w:b/>
          <w:lang w:val="ru-RU"/>
        </w:rPr>
        <w:t>Ц</w:t>
      </w:r>
      <w:r w:rsidR="007C1C76">
        <w:rPr>
          <w:b/>
          <w:lang w:val="ru-RU"/>
        </w:rPr>
        <w:t xml:space="preserve">ентрального </w:t>
      </w:r>
      <w:r w:rsidR="007C1C76" w:rsidRPr="007C1C76">
        <w:rPr>
          <w:b/>
          <w:lang w:val="ru-RU"/>
        </w:rPr>
        <w:t>Б</w:t>
      </w:r>
      <w:r w:rsidR="007C1C76">
        <w:rPr>
          <w:b/>
          <w:lang w:val="ru-RU"/>
        </w:rPr>
        <w:t>анка</w:t>
      </w:r>
      <w:r w:rsidR="007C1C76" w:rsidRPr="007C1C76">
        <w:rPr>
          <w:b/>
          <w:lang w:val="ru-RU"/>
        </w:rPr>
        <w:t xml:space="preserve"> РФ как </w:t>
      </w:r>
      <w:proofErr w:type="spellStart"/>
      <w:r w:rsidR="007C1C76" w:rsidRPr="007C1C76">
        <w:rPr>
          <w:b/>
          <w:lang w:val="ru-RU"/>
        </w:rPr>
        <w:t>мегарегулятор</w:t>
      </w:r>
      <w:r w:rsidR="007C1C76">
        <w:rPr>
          <w:b/>
          <w:lang w:val="ru-RU"/>
        </w:rPr>
        <w:t>а</w:t>
      </w:r>
      <w:proofErr w:type="spellEnd"/>
      <w:r w:rsidR="007C1C76" w:rsidRPr="007C1C76">
        <w:rPr>
          <w:b/>
          <w:lang w:val="ru-RU"/>
        </w:rPr>
        <w:t>.</w:t>
      </w:r>
      <w:r w:rsidR="004952D8" w:rsidRPr="007C1C76">
        <w:rPr>
          <w:b/>
          <w:lang w:val="ru-RU"/>
        </w:rPr>
        <w:t xml:space="preserve"> (лекции</w:t>
      </w:r>
      <w:r w:rsidR="004952D8" w:rsidRPr="004952D8">
        <w:rPr>
          <w:b/>
          <w:lang w:val="ru-RU"/>
        </w:rPr>
        <w:t xml:space="preserve"> – 2 часа).</w:t>
      </w:r>
    </w:p>
    <w:p w14:paraId="54208693" w14:textId="3BAE9BD8" w:rsidR="004952D8" w:rsidRDefault="004952D8" w:rsidP="004952D8">
      <w:pPr>
        <w:rPr>
          <w:iCs/>
          <w:color w:val="C00000"/>
          <w:lang w:val="ru-RU"/>
        </w:rPr>
      </w:pPr>
    </w:p>
    <w:p w14:paraId="349D8609" w14:textId="77F071F5" w:rsidR="004952D8" w:rsidRDefault="007C1C76" w:rsidP="001D6ECB">
      <w:pPr>
        <w:suppressAutoHyphens w:val="0"/>
        <w:ind w:right="-1"/>
        <w:jc w:val="both"/>
        <w:rPr>
          <w:lang w:val="ru-RU"/>
        </w:rPr>
      </w:pPr>
      <w:r w:rsidRPr="007C1C76">
        <w:rPr>
          <w:lang w:val="ru-RU"/>
        </w:rPr>
        <w:t>Правовой статус и основные функции ЦБ РФ</w:t>
      </w:r>
      <w:r>
        <w:rPr>
          <w:lang w:val="ru-RU"/>
        </w:rPr>
        <w:t>, сферы надзорного функционирования и полномочия</w:t>
      </w:r>
      <w:r w:rsidRPr="007C1C76">
        <w:rPr>
          <w:lang w:val="ru-RU"/>
        </w:rPr>
        <w:t>.</w:t>
      </w:r>
      <w:r>
        <w:rPr>
          <w:lang w:val="ru-RU"/>
        </w:rPr>
        <w:t xml:space="preserve"> </w:t>
      </w:r>
      <w:r w:rsidRPr="007C1C76">
        <w:rPr>
          <w:lang w:val="ru-RU"/>
        </w:rPr>
        <w:t>Рынок банковских услуг.</w:t>
      </w:r>
      <w:r>
        <w:rPr>
          <w:lang w:val="ru-RU"/>
        </w:rPr>
        <w:t xml:space="preserve"> </w:t>
      </w:r>
      <w:r w:rsidRPr="007C1C76">
        <w:rPr>
          <w:lang w:val="ru-RU"/>
        </w:rPr>
        <w:t>Правовое регулирование рынка банковских услуг.</w:t>
      </w:r>
      <w:r w:rsidR="001D6ECB">
        <w:rPr>
          <w:lang w:val="ru-RU"/>
        </w:rPr>
        <w:t xml:space="preserve"> </w:t>
      </w:r>
      <w:r w:rsidR="00846446">
        <w:rPr>
          <w:lang w:val="ru-RU"/>
        </w:rPr>
        <w:t xml:space="preserve">Сделки в банковской практике. </w:t>
      </w:r>
      <w:r w:rsidR="00846446" w:rsidRPr="007C1C76">
        <w:rPr>
          <w:lang w:val="ru-RU"/>
        </w:rPr>
        <w:t>Противоправные действия</w:t>
      </w:r>
      <w:r w:rsidR="001D6ECB">
        <w:rPr>
          <w:lang w:val="ru-RU"/>
        </w:rPr>
        <w:t xml:space="preserve"> субъектов</w:t>
      </w:r>
      <w:r w:rsidR="00846446" w:rsidRPr="007C1C76">
        <w:rPr>
          <w:lang w:val="ru-RU"/>
        </w:rPr>
        <w:t xml:space="preserve"> и их пресечение на рынке банковских услуг.</w:t>
      </w:r>
    </w:p>
    <w:p w14:paraId="1467B46A" w14:textId="77777777" w:rsidR="00846446" w:rsidRDefault="00846446" w:rsidP="00846446">
      <w:pPr>
        <w:ind w:left="720" w:firstLine="720"/>
        <w:jc w:val="both"/>
        <w:rPr>
          <w:b/>
          <w:lang w:val="ru-RU"/>
        </w:rPr>
      </w:pPr>
    </w:p>
    <w:p w14:paraId="75E70ECD" w14:textId="67753A36" w:rsidR="00846446" w:rsidRPr="00672AE4" w:rsidRDefault="00846446" w:rsidP="00672AE4">
      <w:pPr>
        <w:ind w:left="709" w:hanging="294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3C2FD50B" w14:textId="3DDC4E7A" w:rsidR="00846446" w:rsidRDefault="00846446" w:rsidP="00672AE4">
      <w:pPr>
        <w:numPr>
          <w:ilvl w:val="0"/>
          <w:numId w:val="10"/>
        </w:numPr>
        <w:suppressAutoHyphens w:val="0"/>
        <w:ind w:left="426" w:hanging="357"/>
        <w:contextualSpacing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47BB7D8E" w14:textId="01B5EB49" w:rsidR="008410E3" w:rsidRPr="008410E3" w:rsidRDefault="008410E3" w:rsidP="00672AE4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426" w:hanging="357"/>
        <w:contextualSpacing/>
        <w:rPr>
          <w:color w:val="000000"/>
          <w:lang w:val="ru-RU"/>
        </w:rPr>
      </w:pPr>
      <w:r w:rsidRPr="003769DD">
        <w:rPr>
          <w:lang w:val="ru-RU"/>
        </w:rPr>
        <w:t>Предпринимательское право</w:t>
      </w:r>
      <w:r>
        <w:rPr>
          <w:lang w:val="ru-RU"/>
        </w:rPr>
        <w:t>: Правовое сопровождение бизнеса: Учебник для магистров / отв. ред. И.В. Е.В.</w:t>
      </w:r>
      <w:r>
        <w:t xml:space="preserve"> </w:t>
      </w:r>
      <w:r>
        <w:rPr>
          <w:lang w:val="ru-RU"/>
        </w:rPr>
        <w:t xml:space="preserve">Ершова. М.: Проспект, 2017. 848 с. </w:t>
      </w:r>
    </w:p>
    <w:p w14:paraId="76923BB3" w14:textId="6309265B" w:rsidR="00846446" w:rsidRDefault="00846446" w:rsidP="007C1C76">
      <w:pPr>
        <w:rPr>
          <w:lang w:val="ru-RU"/>
        </w:rPr>
      </w:pPr>
    </w:p>
    <w:p w14:paraId="71115349" w14:textId="40B51CBE" w:rsidR="00846446" w:rsidRDefault="00846446" w:rsidP="007C1C76">
      <w:pPr>
        <w:rPr>
          <w:lang w:val="ru-RU"/>
        </w:rPr>
      </w:pPr>
    </w:p>
    <w:p w14:paraId="1853A201" w14:textId="77777777" w:rsidR="00672AE4" w:rsidRDefault="00672AE4" w:rsidP="00846446">
      <w:pPr>
        <w:jc w:val="both"/>
        <w:rPr>
          <w:b/>
          <w:lang w:val="ru-RU"/>
        </w:rPr>
      </w:pPr>
    </w:p>
    <w:p w14:paraId="0FA51603" w14:textId="77777777" w:rsidR="00672AE4" w:rsidRDefault="00672AE4" w:rsidP="00846446">
      <w:pPr>
        <w:jc w:val="both"/>
        <w:rPr>
          <w:b/>
          <w:lang w:val="ru-RU"/>
        </w:rPr>
      </w:pPr>
    </w:p>
    <w:p w14:paraId="74FC90C5" w14:textId="77777777" w:rsidR="00672AE4" w:rsidRDefault="00672AE4" w:rsidP="00846446">
      <w:pPr>
        <w:jc w:val="both"/>
        <w:rPr>
          <w:b/>
          <w:lang w:val="ru-RU"/>
        </w:rPr>
      </w:pPr>
    </w:p>
    <w:p w14:paraId="7E2F9444" w14:textId="4B4A1B0D" w:rsidR="00846446" w:rsidRPr="004952D8" w:rsidRDefault="00846446" w:rsidP="00846446">
      <w:pPr>
        <w:jc w:val="both"/>
        <w:rPr>
          <w:b/>
          <w:lang w:val="ru-RU" w:eastAsia="ru-RU"/>
        </w:rPr>
      </w:pPr>
      <w:r w:rsidRPr="00846446">
        <w:rPr>
          <w:b/>
          <w:lang w:val="ru-RU"/>
        </w:rPr>
        <w:t>Тема 1</w:t>
      </w:r>
      <w:r w:rsidR="00E056F8">
        <w:rPr>
          <w:b/>
          <w:lang w:val="ru-RU"/>
        </w:rPr>
        <w:t>3</w:t>
      </w:r>
      <w:r w:rsidRPr="00846446">
        <w:rPr>
          <w:b/>
          <w:lang w:val="ru-RU"/>
        </w:rPr>
        <w:t>. Правовое регулирование рынка ценных бумаг</w:t>
      </w:r>
      <w:r w:rsidR="00DC69E0">
        <w:rPr>
          <w:b/>
          <w:lang w:val="ru-RU"/>
        </w:rPr>
        <w:t>,</w:t>
      </w:r>
      <w:r w:rsidRPr="00846446">
        <w:rPr>
          <w:b/>
          <w:lang w:val="ru-RU"/>
        </w:rPr>
        <w:t xml:space="preserve"> финансовых инструментов</w:t>
      </w:r>
      <w:r w:rsidR="00DC69E0">
        <w:rPr>
          <w:b/>
          <w:lang w:val="ru-RU"/>
        </w:rPr>
        <w:t xml:space="preserve"> и рынка страхования</w:t>
      </w:r>
      <w:r w:rsidRPr="00846446">
        <w:rPr>
          <w:b/>
          <w:lang w:val="ru-RU"/>
        </w:rPr>
        <w:t>. (</w:t>
      </w:r>
      <w:r w:rsidRPr="004952D8">
        <w:rPr>
          <w:b/>
          <w:lang w:val="ru-RU"/>
        </w:rPr>
        <w:t>лекции – 2 часа).</w:t>
      </w:r>
    </w:p>
    <w:p w14:paraId="7F1C7D5C" w14:textId="41785534" w:rsidR="00846446" w:rsidRDefault="00846446" w:rsidP="00DC69E0">
      <w:pPr>
        <w:rPr>
          <w:iCs/>
          <w:color w:val="C00000"/>
          <w:lang w:val="ru-RU"/>
        </w:rPr>
      </w:pPr>
    </w:p>
    <w:p w14:paraId="39A45F25" w14:textId="64769DCB" w:rsidR="00846446" w:rsidRPr="00846446" w:rsidRDefault="00846446" w:rsidP="00DC69E0">
      <w:pPr>
        <w:suppressAutoHyphens w:val="0"/>
        <w:ind w:right="-1"/>
        <w:jc w:val="both"/>
        <w:rPr>
          <w:lang w:val="ru-RU"/>
        </w:rPr>
      </w:pPr>
      <w:r w:rsidRPr="00DC69E0">
        <w:rPr>
          <w:lang w:val="ru-RU"/>
        </w:rPr>
        <w:t>Понятие, функции и виды рынков ценных бумаг.</w:t>
      </w:r>
      <w:r w:rsidR="00DC69E0" w:rsidRPr="00DC69E0">
        <w:rPr>
          <w:lang w:val="ru-RU"/>
        </w:rPr>
        <w:t xml:space="preserve"> Источники правового регулирования.</w:t>
      </w:r>
      <w:r w:rsidRPr="00DC69E0">
        <w:rPr>
          <w:lang w:val="ru-RU"/>
        </w:rPr>
        <w:t xml:space="preserve"> Государственное регулирование рынка ценных бумаг. Современное законодательство РФ о рынке ценных бумаг. Субъекты рынка ценных бумаг и их правовой статус. Профессиональная деятельность на рынке ценных бумаг. Противоправные действия и их пресечение на рынке ценных бумаг. Государственный контроль и надзор на рынке ценных бумаг.</w:t>
      </w:r>
      <w:r w:rsidR="00DC69E0" w:rsidRPr="00DC69E0">
        <w:rPr>
          <w:lang w:val="ru-RU"/>
        </w:rPr>
        <w:t xml:space="preserve"> Понятие страхования и рынок страховых услуг.</w:t>
      </w:r>
      <w:r w:rsidR="00DC69E0">
        <w:rPr>
          <w:lang w:val="ru-RU"/>
        </w:rPr>
        <w:t xml:space="preserve"> </w:t>
      </w:r>
      <w:r w:rsidR="00DC69E0" w:rsidRPr="00DC69E0">
        <w:rPr>
          <w:lang w:val="ru-RU"/>
        </w:rPr>
        <w:t>Правовое положение и виды субъектов рынка страховых услуг.</w:t>
      </w:r>
      <w:r w:rsidR="00DC69E0">
        <w:rPr>
          <w:lang w:val="ru-RU"/>
        </w:rPr>
        <w:t xml:space="preserve"> </w:t>
      </w:r>
      <w:r w:rsidR="00DC69E0" w:rsidRPr="00DC69E0">
        <w:rPr>
          <w:lang w:val="ru-RU"/>
        </w:rPr>
        <w:t>Правоотношение страхования. Договор страхования.</w:t>
      </w:r>
      <w:r w:rsidR="00DC69E0">
        <w:rPr>
          <w:lang w:val="ru-RU"/>
        </w:rPr>
        <w:t xml:space="preserve"> </w:t>
      </w:r>
      <w:r w:rsidR="00DC69E0" w:rsidRPr="00DC69E0">
        <w:rPr>
          <w:lang w:val="ru-RU"/>
        </w:rPr>
        <w:t>Виды страхования. Добровольное, обязательное страхование, личное страхование и страхование имущества, взаимное и коммерческое, рисковое страхование.</w:t>
      </w:r>
      <w:r w:rsidR="00DC69E0">
        <w:rPr>
          <w:lang w:val="ru-RU"/>
        </w:rPr>
        <w:t xml:space="preserve"> </w:t>
      </w:r>
      <w:r w:rsidR="00DC69E0" w:rsidRPr="00DC69E0">
        <w:rPr>
          <w:lang w:val="ru-RU"/>
        </w:rPr>
        <w:t>Реализация страховых правоотношений и ответственность в сфере страхования.</w:t>
      </w:r>
    </w:p>
    <w:p w14:paraId="2646E2BD" w14:textId="0875399D" w:rsidR="00846446" w:rsidRDefault="00846446" w:rsidP="007C1C76">
      <w:pPr>
        <w:rPr>
          <w:iCs/>
          <w:color w:val="C00000"/>
          <w:lang w:val="ru-RU"/>
        </w:rPr>
      </w:pPr>
    </w:p>
    <w:p w14:paraId="631C1484" w14:textId="77777777" w:rsidR="00846446" w:rsidRPr="0071104D" w:rsidRDefault="00846446" w:rsidP="00D17324">
      <w:pPr>
        <w:ind w:left="426"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</w:p>
    <w:p w14:paraId="474BEF02" w14:textId="23D0F6C5" w:rsidR="00846446" w:rsidRPr="00D17324" w:rsidRDefault="00DC69E0" w:rsidP="007A70C4">
      <w:pPr>
        <w:numPr>
          <w:ilvl w:val="0"/>
          <w:numId w:val="10"/>
        </w:numPr>
        <w:suppressAutoHyphens w:val="0"/>
        <w:ind w:left="426"/>
        <w:contextualSpacing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062AD982" w14:textId="056096F1" w:rsidR="00846446" w:rsidRDefault="00846446" w:rsidP="007A70C4">
      <w:pPr>
        <w:numPr>
          <w:ilvl w:val="0"/>
          <w:numId w:val="10"/>
        </w:numPr>
        <w:suppressAutoHyphens w:val="0"/>
        <w:ind w:left="426"/>
        <w:contextualSpacing/>
        <w:rPr>
          <w:lang w:val="ru-RU"/>
        </w:rPr>
      </w:pPr>
      <w:proofErr w:type="spellStart"/>
      <w:r>
        <w:rPr>
          <w:lang w:val="ru-RU"/>
        </w:rPr>
        <w:t>Молотников</w:t>
      </w:r>
      <w:proofErr w:type="spellEnd"/>
      <w:r>
        <w:rPr>
          <w:lang w:val="ru-RU"/>
        </w:rPr>
        <w:t xml:space="preserve"> </w:t>
      </w:r>
      <w:r w:rsidRPr="00846446">
        <w:rPr>
          <w:lang w:val="ru-RU"/>
        </w:rPr>
        <w:t>А.Е.</w:t>
      </w:r>
      <w:r>
        <w:rPr>
          <w:lang w:val="ru-RU"/>
        </w:rPr>
        <w:t xml:space="preserve"> </w:t>
      </w:r>
      <w:r w:rsidRPr="00846446">
        <w:rPr>
          <w:lang w:val="ru-RU"/>
        </w:rPr>
        <w:t>Пра</w:t>
      </w:r>
      <w:r>
        <w:rPr>
          <w:lang w:val="ru-RU"/>
        </w:rPr>
        <w:t xml:space="preserve">вовое регулирование рынка ценных бумаг. М. </w:t>
      </w:r>
      <w:r w:rsidR="00DC69E0">
        <w:rPr>
          <w:lang w:val="ru-RU"/>
        </w:rPr>
        <w:t>2013.</w:t>
      </w:r>
    </w:p>
    <w:p w14:paraId="1430046B" w14:textId="1126422F" w:rsidR="00846446" w:rsidRDefault="00846446" w:rsidP="007C1C76">
      <w:pPr>
        <w:rPr>
          <w:iCs/>
          <w:color w:val="C00000"/>
          <w:lang w:val="ru-RU"/>
        </w:rPr>
      </w:pPr>
    </w:p>
    <w:p w14:paraId="03C5B93A" w14:textId="362E2E82" w:rsidR="00846446" w:rsidRDefault="00846446" w:rsidP="007C1C76">
      <w:pPr>
        <w:rPr>
          <w:iCs/>
          <w:color w:val="C00000"/>
          <w:lang w:val="ru-RU"/>
        </w:rPr>
      </w:pPr>
    </w:p>
    <w:p w14:paraId="36A14B51" w14:textId="7F0E739D" w:rsidR="00D17324" w:rsidRDefault="00D17324" w:rsidP="007C1C76">
      <w:pPr>
        <w:rPr>
          <w:b/>
          <w:bCs/>
          <w:iCs/>
          <w:color w:val="000000" w:themeColor="text1"/>
          <w:lang w:val="ru-RU"/>
        </w:rPr>
      </w:pPr>
      <w:r w:rsidRPr="00D17324">
        <w:rPr>
          <w:b/>
          <w:bCs/>
          <w:iCs/>
          <w:color w:val="000000" w:themeColor="text1"/>
          <w:lang w:val="ru-RU"/>
        </w:rPr>
        <w:t>Тема 14.</w:t>
      </w:r>
      <w:r>
        <w:rPr>
          <w:b/>
          <w:bCs/>
          <w:iCs/>
          <w:color w:val="000000" w:themeColor="text1"/>
          <w:lang w:val="ru-RU"/>
        </w:rPr>
        <w:t xml:space="preserve"> Способы защиты нарушенных прав (практические занятия</w:t>
      </w:r>
      <w:r w:rsidR="00FA60F2">
        <w:rPr>
          <w:b/>
          <w:bCs/>
          <w:iCs/>
          <w:color w:val="000000" w:themeColor="text1"/>
          <w:lang w:val="ru-RU"/>
        </w:rPr>
        <w:t xml:space="preserve"> – 4 часа</w:t>
      </w:r>
      <w:r>
        <w:rPr>
          <w:b/>
          <w:bCs/>
          <w:iCs/>
          <w:color w:val="000000" w:themeColor="text1"/>
          <w:lang w:val="ru-RU"/>
        </w:rPr>
        <w:t>)</w:t>
      </w:r>
    </w:p>
    <w:p w14:paraId="004047BE" w14:textId="77777777" w:rsidR="00D17324" w:rsidRDefault="00D17324" w:rsidP="007C1C76">
      <w:pPr>
        <w:rPr>
          <w:iCs/>
          <w:color w:val="000000" w:themeColor="text1"/>
          <w:lang w:val="ru-RU"/>
        </w:rPr>
      </w:pPr>
    </w:p>
    <w:p w14:paraId="24959657" w14:textId="247156F8" w:rsidR="00D17324" w:rsidRDefault="00D17324" w:rsidP="00A94AA5">
      <w:pPr>
        <w:jc w:val="both"/>
        <w:rPr>
          <w:lang w:val="ru-RU"/>
        </w:rPr>
      </w:pPr>
      <w:r w:rsidRPr="00A94AA5">
        <w:rPr>
          <w:lang w:val="ru-RU"/>
        </w:rPr>
        <w:t xml:space="preserve">Обращение за защитой своих нарушенных прав. Выявление нарушения прав и составление обращения в </w:t>
      </w:r>
      <w:r w:rsidR="00A94AA5">
        <w:rPr>
          <w:lang w:val="ru-RU"/>
        </w:rPr>
        <w:t>надзо</w:t>
      </w:r>
      <w:r w:rsidR="00A94AA5" w:rsidRPr="00A94AA5">
        <w:rPr>
          <w:lang w:val="ru-RU"/>
        </w:rPr>
        <w:t>рные</w:t>
      </w:r>
      <w:r w:rsidR="00A94AA5">
        <w:rPr>
          <w:lang w:val="ru-RU"/>
        </w:rPr>
        <w:t xml:space="preserve"> и судебные</w:t>
      </w:r>
      <w:r w:rsidR="00A94AA5" w:rsidRPr="00A94AA5">
        <w:rPr>
          <w:lang w:val="ru-RU"/>
        </w:rPr>
        <w:t xml:space="preserve"> органы </w:t>
      </w:r>
      <w:r w:rsidR="00A94AA5">
        <w:rPr>
          <w:lang w:val="ru-RU"/>
        </w:rPr>
        <w:t>за обеспечением их защиты</w:t>
      </w:r>
      <w:r w:rsidRPr="00A94AA5">
        <w:rPr>
          <w:lang w:val="ru-RU"/>
        </w:rPr>
        <w:t>.</w:t>
      </w:r>
      <w:r w:rsidR="00A94AA5">
        <w:rPr>
          <w:lang w:val="ru-RU"/>
        </w:rPr>
        <w:t xml:space="preserve"> Вариативность способов защиты нарушенных прав.</w:t>
      </w:r>
      <w:r w:rsidRPr="00A94AA5">
        <w:rPr>
          <w:lang w:val="ru-RU"/>
        </w:rPr>
        <w:t xml:space="preserve"> Порядок обращения в органы государственной власти за защитой своих нарушенных прав.</w:t>
      </w:r>
      <w:r w:rsidR="00A94AA5">
        <w:rPr>
          <w:iCs/>
          <w:color w:val="000000" w:themeColor="text1"/>
          <w:lang w:val="ru-RU"/>
        </w:rPr>
        <w:t xml:space="preserve"> </w:t>
      </w:r>
      <w:r w:rsidRPr="00A94AA5">
        <w:rPr>
          <w:lang w:val="ru-RU"/>
        </w:rPr>
        <w:t>Порядок рассмотрения обращений.</w:t>
      </w:r>
      <w:r w:rsidR="00A94AA5">
        <w:rPr>
          <w:lang w:val="ru-RU"/>
        </w:rPr>
        <w:t xml:space="preserve"> </w:t>
      </w:r>
      <w:r w:rsidRPr="00A94AA5">
        <w:rPr>
          <w:lang w:val="ru-RU"/>
        </w:rPr>
        <w:t xml:space="preserve">Порядок обжалования Постановлений, </w:t>
      </w:r>
      <w:r w:rsidR="00A94AA5" w:rsidRPr="00A94AA5">
        <w:rPr>
          <w:lang w:val="ru-RU"/>
        </w:rPr>
        <w:t>вынесенных</w:t>
      </w:r>
      <w:r w:rsidR="00A94AA5">
        <w:rPr>
          <w:lang w:val="ru-RU"/>
        </w:rPr>
        <w:t xml:space="preserve"> органами государственной власти</w:t>
      </w:r>
      <w:r w:rsidRPr="00A94AA5">
        <w:rPr>
          <w:lang w:val="ru-RU"/>
        </w:rPr>
        <w:t xml:space="preserve"> по итогам рассмотрения заявлений о нарушении прав.</w:t>
      </w:r>
      <w:r w:rsidR="00A94AA5">
        <w:rPr>
          <w:iCs/>
          <w:color w:val="000000" w:themeColor="text1"/>
          <w:lang w:val="ru-RU"/>
        </w:rPr>
        <w:t xml:space="preserve"> </w:t>
      </w:r>
      <w:r w:rsidRPr="00D17324">
        <w:rPr>
          <w:lang w:val="ru-RU"/>
        </w:rPr>
        <w:t>Работа с системой</w:t>
      </w:r>
      <w:r w:rsidR="00D37852">
        <w:rPr>
          <w:lang w:val="ru-RU"/>
        </w:rPr>
        <w:t>.</w:t>
      </w:r>
    </w:p>
    <w:p w14:paraId="65BC67A2" w14:textId="77777777" w:rsidR="00A94AA5" w:rsidRPr="00A94AA5" w:rsidRDefault="00A94AA5" w:rsidP="00A94AA5">
      <w:pPr>
        <w:jc w:val="both"/>
        <w:rPr>
          <w:iCs/>
          <w:color w:val="000000" w:themeColor="text1"/>
          <w:lang w:val="ru-RU"/>
        </w:rPr>
      </w:pPr>
    </w:p>
    <w:p w14:paraId="286E2E12" w14:textId="77777777" w:rsidR="00240359" w:rsidRPr="0071104D" w:rsidRDefault="00240359" w:rsidP="007A70C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1104D">
        <w:rPr>
          <w:b/>
          <w:bCs/>
          <w:kern w:val="1"/>
          <w:lang w:val="ru-RU"/>
        </w:rPr>
        <w:t>ИНФОРМАЦИОННОЕ ОБЕСПЕЧЕНИЕ ДИСЦИПЛИНЫ</w:t>
      </w:r>
    </w:p>
    <w:p w14:paraId="25EA2861" w14:textId="5118A6E0" w:rsidR="00240359" w:rsidRDefault="00240359" w:rsidP="008410E3">
      <w:pPr>
        <w:spacing w:after="240"/>
        <w:ind w:firstLine="360"/>
        <w:contextualSpacing/>
        <w:jc w:val="both"/>
        <w:rPr>
          <w:b/>
          <w:lang w:val="ru-RU"/>
        </w:rPr>
      </w:pPr>
      <w:r w:rsidRPr="0071104D">
        <w:rPr>
          <w:b/>
          <w:lang w:val="ru-RU"/>
        </w:rPr>
        <w:t>Основная литература:</w:t>
      </w:r>
      <w:r w:rsidR="00184987" w:rsidRPr="0071104D">
        <w:rPr>
          <w:b/>
          <w:lang w:val="ru-RU"/>
        </w:rPr>
        <w:t xml:space="preserve"> </w:t>
      </w:r>
    </w:p>
    <w:p w14:paraId="39C6B7B7" w14:textId="77777777" w:rsidR="008410E3" w:rsidRPr="0071104D" w:rsidRDefault="008410E3" w:rsidP="008410E3">
      <w:pPr>
        <w:spacing w:after="240"/>
        <w:ind w:firstLine="360"/>
        <w:contextualSpacing/>
        <w:jc w:val="both"/>
        <w:rPr>
          <w:b/>
          <w:lang w:val="ru-RU"/>
        </w:rPr>
      </w:pPr>
    </w:p>
    <w:p w14:paraId="6AD50746" w14:textId="71140F8C" w:rsidR="008410E3" w:rsidRDefault="008410E3" w:rsidP="007A70C4">
      <w:pPr>
        <w:numPr>
          <w:ilvl w:val="0"/>
          <w:numId w:val="7"/>
        </w:numPr>
        <w:suppressAutoHyphens w:val="0"/>
        <w:ind w:left="426"/>
        <w:contextualSpacing/>
        <w:rPr>
          <w:lang w:val="ru-RU"/>
        </w:rPr>
      </w:pPr>
      <w:r w:rsidRPr="003769DD">
        <w:rPr>
          <w:lang w:val="ru-RU"/>
        </w:rPr>
        <w:t>Предпринимательское право Российской Федерации</w:t>
      </w:r>
      <w:r>
        <w:rPr>
          <w:lang w:val="ru-RU"/>
        </w:rPr>
        <w:t xml:space="preserve">: Учебник / отв. ред. </w:t>
      </w:r>
      <w:proofErr w:type="spellStart"/>
      <w:r w:rsidRPr="003769DD">
        <w:rPr>
          <w:lang w:val="ru-RU"/>
        </w:rPr>
        <w:t>Е.П.Губин</w:t>
      </w:r>
      <w:proofErr w:type="spellEnd"/>
      <w:r w:rsidRPr="003769DD">
        <w:rPr>
          <w:lang w:val="ru-RU"/>
        </w:rPr>
        <w:t xml:space="preserve">, П.Г. </w:t>
      </w:r>
      <w:proofErr w:type="spellStart"/>
      <w:r w:rsidRPr="003769DD">
        <w:rPr>
          <w:lang w:val="ru-RU"/>
        </w:rPr>
        <w:t>Лахно</w:t>
      </w:r>
      <w:proofErr w:type="spellEnd"/>
      <w:r>
        <w:rPr>
          <w:lang w:val="ru-RU"/>
        </w:rPr>
        <w:t>. НОРМА, И</w:t>
      </w:r>
      <w:r w:rsidRPr="003769DD">
        <w:rPr>
          <w:lang w:val="ru-RU"/>
        </w:rPr>
        <w:t>НФР</w:t>
      </w:r>
      <w:r>
        <w:rPr>
          <w:lang w:val="ru-RU"/>
        </w:rPr>
        <w:t>А</w:t>
      </w:r>
      <w:r w:rsidRPr="003769DD">
        <w:rPr>
          <w:lang w:val="ru-RU"/>
        </w:rPr>
        <w:t>-</w:t>
      </w:r>
      <w:r>
        <w:rPr>
          <w:lang w:val="ru-RU"/>
        </w:rPr>
        <w:t xml:space="preserve">М. 2017. 992 с. </w:t>
      </w:r>
    </w:p>
    <w:p w14:paraId="46D037C6" w14:textId="77777777" w:rsidR="008410E3" w:rsidRPr="00577413" w:rsidRDefault="008410E3" w:rsidP="007A70C4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left="426"/>
        <w:contextualSpacing/>
        <w:rPr>
          <w:color w:val="000000"/>
          <w:lang w:val="ru-RU"/>
        </w:rPr>
      </w:pPr>
      <w:r w:rsidRPr="003769DD">
        <w:rPr>
          <w:lang w:val="ru-RU"/>
        </w:rPr>
        <w:t>Предпринимательское право</w:t>
      </w:r>
      <w:r>
        <w:rPr>
          <w:lang w:val="ru-RU"/>
        </w:rPr>
        <w:t>: Правовое сопровождение бизнеса: Учебник для магистров / отв. ред. И.В. Е.В.</w:t>
      </w:r>
      <w:r>
        <w:t xml:space="preserve"> </w:t>
      </w:r>
      <w:r>
        <w:rPr>
          <w:lang w:val="ru-RU"/>
        </w:rPr>
        <w:t xml:space="preserve">Ершова. М.: Проспект, 2017. 848 с. </w:t>
      </w:r>
    </w:p>
    <w:p w14:paraId="5D36554D" w14:textId="3AC8AA61" w:rsidR="008410E3" w:rsidRDefault="008410E3" w:rsidP="007A70C4">
      <w:pPr>
        <w:pStyle w:val="aff1"/>
        <w:numPr>
          <w:ilvl w:val="0"/>
          <w:numId w:val="7"/>
        </w:numPr>
        <w:ind w:left="426"/>
        <w:jc w:val="both"/>
        <w:rPr>
          <w:lang w:val="ru-RU"/>
        </w:rPr>
      </w:pPr>
      <w:r>
        <w:rPr>
          <w:lang w:val="ru-RU"/>
        </w:rPr>
        <w:t xml:space="preserve">Гражданское право: учебник: в 4 т. </w:t>
      </w:r>
      <w:r w:rsidRPr="008E6D0A">
        <w:rPr>
          <w:lang w:val="ru-RU"/>
        </w:rPr>
        <w:t>/ отв. ред. Е.А. Суханов. М.: Статут, 2019</w:t>
      </w:r>
      <w:r>
        <w:rPr>
          <w:lang w:val="ru-RU"/>
        </w:rPr>
        <w:t>.</w:t>
      </w:r>
      <w:r w:rsidRPr="008E6D0A">
        <w:rPr>
          <w:lang w:val="ru-RU"/>
        </w:rPr>
        <w:t xml:space="preserve">  </w:t>
      </w:r>
    </w:p>
    <w:p w14:paraId="3F3D133F" w14:textId="251820B8" w:rsidR="008410E3" w:rsidRPr="008E6D0A" w:rsidRDefault="008410E3" w:rsidP="007A70C4">
      <w:pPr>
        <w:pStyle w:val="aff1"/>
        <w:numPr>
          <w:ilvl w:val="0"/>
          <w:numId w:val="7"/>
        </w:numPr>
        <w:ind w:left="426"/>
        <w:jc w:val="both"/>
        <w:rPr>
          <w:lang w:val="ru-RU"/>
        </w:rPr>
      </w:pPr>
      <w:r w:rsidRPr="00820F22">
        <w:rPr>
          <w:lang w:val="ru-RU"/>
        </w:rPr>
        <w:t>Уголовное право России. Особенная часть: Учебник для вузов / под. ред. В.С. Комисарова, Н.Е. Крыловой</w:t>
      </w:r>
    </w:p>
    <w:p w14:paraId="0D7A047F" w14:textId="77777777" w:rsidR="00E70AE3" w:rsidRPr="0071104D" w:rsidRDefault="00E70AE3" w:rsidP="008410E3">
      <w:pPr>
        <w:spacing w:after="240"/>
        <w:jc w:val="both"/>
        <w:rPr>
          <w:b/>
          <w:lang w:val="ru-RU"/>
        </w:rPr>
      </w:pPr>
    </w:p>
    <w:p w14:paraId="2DAE84FF" w14:textId="77777777" w:rsidR="00E70AE3" w:rsidRPr="0071104D" w:rsidRDefault="00240359" w:rsidP="00E70AE3">
      <w:pPr>
        <w:suppressAutoHyphens w:val="0"/>
        <w:rPr>
          <w:lang w:val="ru-RU"/>
        </w:rPr>
      </w:pPr>
      <w:r w:rsidRPr="0071104D">
        <w:rPr>
          <w:b/>
          <w:lang w:val="ru-RU"/>
        </w:rPr>
        <w:t>Дополнительная литература:</w:t>
      </w:r>
      <w:r w:rsidR="00184987" w:rsidRPr="0071104D">
        <w:rPr>
          <w:b/>
          <w:lang w:val="ru-RU"/>
        </w:rPr>
        <w:t xml:space="preserve"> </w:t>
      </w:r>
    </w:p>
    <w:p w14:paraId="6B34CE4F" w14:textId="77777777" w:rsidR="008410E3" w:rsidRPr="00D17324" w:rsidRDefault="008410E3" w:rsidP="007A70C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426"/>
        <w:jc w:val="both"/>
        <w:rPr>
          <w:b/>
          <w:lang w:val="ru-RU"/>
        </w:rPr>
      </w:pPr>
      <w:r w:rsidRPr="00D17324">
        <w:rPr>
          <w:color w:val="000000"/>
          <w:lang w:val="ru-RU"/>
        </w:rPr>
        <w:t xml:space="preserve">Гафарова Г.Р. Защита прав потребителей: Учебное пособие / под. ред. З.М. </w:t>
      </w:r>
      <w:proofErr w:type="spellStart"/>
      <w:r w:rsidRPr="00D17324">
        <w:rPr>
          <w:color w:val="000000"/>
          <w:lang w:val="ru-RU"/>
        </w:rPr>
        <w:t>Фаткудиновой</w:t>
      </w:r>
      <w:proofErr w:type="spellEnd"/>
      <w:r w:rsidRPr="00D17324">
        <w:rPr>
          <w:color w:val="000000"/>
          <w:lang w:val="ru-RU"/>
        </w:rPr>
        <w:t xml:space="preserve">. М.: </w:t>
      </w:r>
      <w:proofErr w:type="spellStart"/>
      <w:r w:rsidRPr="00D17324">
        <w:rPr>
          <w:color w:val="000000"/>
          <w:lang w:val="ru-RU"/>
        </w:rPr>
        <w:t>Юстицинформ</w:t>
      </w:r>
      <w:proofErr w:type="spellEnd"/>
      <w:r w:rsidRPr="00D17324">
        <w:rPr>
          <w:color w:val="000000"/>
          <w:lang w:val="ru-RU"/>
        </w:rPr>
        <w:t xml:space="preserve">, 2018. 438 с. </w:t>
      </w:r>
    </w:p>
    <w:p w14:paraId="065B13FD" w14:textId="6F1A8535" w:rsidR="00672AE4" w:rsidRDefault="008410E3" w:rsidP="00672AE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D17324">
        <w:rPr>
          <w:lang w:val="ru-RU"/>
        </w:rPr>
        <w:t xml:space="preserve">Колобова С.В., Сергеенко Ю.С. Трудовое право России: Учебник. 2-е издание. М.: </w:t>
      </w:r>
      <w:proofErr w:type="spellStart"/>
      <w:r w:rsidRPr="00D17324">
        <w:rPr>
          <w:lang w:val="ru-RU"/>
        </w:rPr>
        <w:t>Юстицинформ</w:t>
      </w:r>
      <w:proofErr w:type="spellEnd"/>
      <w:r w:rsidRPr="00D17324">
        <w:rPr>
          <w:lang w:val="ru-RU"/>
        </w:rPr>
        <w:t>. 2018</w:t>
      </w:r>
      <w:r w:rsidR="00672AE4">
        <w:rPr>
          <w:lang w:val="ru-RU"/>
        </w:rPr>
        <w:t>.</w:t>
      </w:r>
    </w:p>
    <w:p w14:paraId="6772C2C8" w14:textId="23F197D9" w:rsidR="00672AE4" w:rsidRPr="00672AE4" w:rsidRDefault="00672AE4" w:rsidP="00672AE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672AE4">
        <w:rPr>
          <w:lang w:val="ru-RU"/>
        </w:rPr>
        <w:t xml:space="preserve">Конкурентное право России: Учебник / Отв. ред. И.Ю. Артемьев, С.А. </w:t>
      </w:r>
      <w:proofErr w:type="spellStart"/>
      <w:r w:rsidRPr="00672AE4">
        <w:rPr>
          <w:lang w:val="ru-RU"/>
        </w:rPr>
        <w:t>Пузыревский</w:t>
      </w:r>
      <w:proofErr w:type="spellEnd"/>
      <w:r w:rsidRPr="00672AE4">
        <w:rPr>
          <w:lang w:val="ru-RU"/>
        </w:rPr>
        <w:t xml:space="preserve">, А.Г. </w:t>
      </w:r>
      <w:proofErr w:type="spellStart"/>
      <w:r w:rsidRPr="00672AE4">
        <w:rPr>
          <w:lang w:val="ru-RU"/>
        </w:rPr>
        <w:t>Сушкевич</w:t>
      </w:r>
      <w:proofErr w:type="spellEnd"/>
      <w:r w:rsidRPr="00672AE4">
        <w:rPr>
          <w:lang w:val="ru-RU"/>
        </w:rPr>
        <w:t>. М. 2014.</w:t>
      </w:r>
    </w:p>
    <w:p w14:paraId="7BCD1F86" w14:textId="71EB3590" w:rsidR="008410E3" w:rsidRPr="00D17324" w:rsidRDefault="008410E3" w:rsidP="007A70C4">
      <w:pPr>
        <w:pStyle w:val="aff1"/>
        <w:numPr>
          <w:ilvl w:val="0"/>
          <w:numId w:val="12"/>
        </w:numPr>
        <w:ind w:left="426"/>
        <w:jc w:val="both"/>
        <w:rPr>
          <w:lang w:val="ru-RU" w:eastAsia="ru-RU"/>
        </w:rPr>
      </w:pPr>
      <w:r w:rsidRPr="00D17324">
        <w:rPr>
          <w:lang w:val="ru-RU"/>
        </w:rPr>
        <w:t xml:space="preserve">Корпоративное право: Учебный курс. в 2-х томах / отв. ред. </w:t>
      </w:r>
      <w:proofErr w:type="spellStart"/>
      <w:r w:rsidRPr="00D17324">
        <w:rPr>
          <w:lang w:val="ru-RU"/>
        </w:rPr>
        <w:t>проф</w:t>
      </w:r>
      <w:proofErr w:type="spellEnd"/>
      <w:r w:rsidRPr="00D17324">
        <w:rPr>
          <w:lang w:val="ru-RU"/>
        </w:rPr>
        <w:t xml:space="preserve"> И.С. Шиткина. М.: Статут. 2017.</w:t>
      </w:r>
    </w:p>
    <w:p w14:paraId="073F4FB8" w14:textId="77777777" w:rsidR="008410E3" w:rsidRPr="00D17324" w:rsidRDefault="008410E3" w:rsidP="007A70C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proofErr w:type="spellStart"/>
      <w:r w:rsidRPr="00D17324">
        <w:rPr>
          <w:lang w:val="ru-RU"/>
        </w:rPr>
        <w:t>Молотников</w:t>
      </w:r>
      <w:proofErr w:type="spellEnd"/>
      <w:r w:rsidRPr="00D17324">
        <w:rPr>
          <w:lang w:val="ru-RU"/>
        </w:rPr>
        <w:t xml:space="preserve"> А.Е. Правовое регулирование рынка ценных бумаг. М. 2013.</w:t>
      </w:r>
    </w:p>
    <w:p w14:paraId="22E1F906" w14:textId="77777777" w:rsidR="008410E3" w:rsidRPr="00D17324" w:rsidRDefault="008410E3" w:rsidP="007A70C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D17324">
        <w:rPr>
          <w:lang w:val="ru-RU"/>
        </w:rPr>
        <w:t xml:space="preserve">Несостоятельность (банкротство): Учебный курс. В 2 т. / Под. ред. </w:t>
      </w:r>
      <w:proofErr w:type="spellStart"/>
      <w:r w:rsidRPr="00D17324">
        <w:rPr>
          <w:lang w:val="ru-RU"/>
        </w:rPr>
        <w:t>д.ю.н</w:t>
      </w:r>
      <w:proofErr w:type="spellEnd"/>
      <w:r w:rsidRPr="00D17324">
        <w:rPr>
          <w:lang w:val="ru-RU"/>
        </w:rPr>
        <w:t>. проф. С.А. Карелиной. Т. 1. М.: Статут. 2019. 925 с.</w:t>
      </w:r>
    </w:p>
    <w:p w14:paraId="521B10FA" w14:textId="77777777" w:rsidR="008410E3" w:rsidRPr="00D17324" w:rsidRDefault="008410E3" w:rsidP="007A70C4">
      <w:pPr>
        <w:pStyle w:val="aff1"/>
        <w:numPr>
          <w:ilvl w:val="0"/>
          <w:numId w:val="12"/>
        </w:numPr>
        <w:ind w:left="426"/>
        <w:jc w:val="both"/>
        <w:rPr>
          <w:lang w:val="ru-RU"/>
        </w:rPr>
      </w:pPr>
      <w:r w:rsidRPr="00D17324">
        <w:rPr>
          <w:lang w:val="ru-RU" w:eastAsia="ru-RU"/>
        </w:rPr>
        <w:t xml:space="preserve">Савельев А.И. Научно-практический комментарий к Федеральному закону «О персональных данных». М.: Статут. 2017. 320 с. </w:t>
      </w:r>
    </w:p>
    <w:p w14:paraId="736730B1" w14:textId="77777777" w:rsidR="008410E3" w:rsidRPr="00D17324" w:rsidRDefault="008410E3" w:rsidP="007A70C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D17324">
        <w:rPr>
          <w:lang w:val="ru-RU"/>
        </w:rPr>
        <w:t>Семейное право: Учебник / под. ред. П.В. Крашенинникова. 4-е издание., М.: Статут. 2019. 318 с.</w:t>
      </w:r>
    </w:p>
    <w:p w14:paraId="58C3E964" w14:textId="77777777" w:rsidR="008410E3" w:rsidRPr="00D17324" w:rsidRDefault="008410E3" w:rsidP="007A70C4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426"/>
        <w:jc w:val="both"/>
        <w:rPr>
          <w:color w:val="000000"/>
          <w:lang w:val="ru-RU"/>
        </w:rPr>
      </w:pPr>
      <w:r w:rsidRPr="00D17324">
        <w:rPr>
          <w:rFonts w:ascii="TimesNewRomanPSMT" w:hAnsi="TimesNewRomanPSMT"/>
          <w:lang w:val="ru-RU"/>
        </w:rPr>
        <w:t xml:space="preserve">Теория государства и права: Учебник / Под. ред. М. Н. Марченко. М., 2005. 800 с. </w:t>
      </w:r>
    </w:p>
    <w:p w14:paraId="6EDD7B2A" w14:textId="77777777" w:rsidR="008410E3" w:rsidRPr="00D17324" w:rsidRDefault="008410E3" w:rsidP="007A70C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D17324">
        <w:rPr>
          <w:lang w:val="ru-RU"/>
        </w:rPr>
        <w:t xml:space="preserve">Трудовое право: Учебник / под. ред. проф. А.М. Куренного. 3-е </w:t>
      </w:r>
      <w:proofErr w:type="spellStart"/>
      <w:r w:rsidRPr="00D17324">
        <w:rPr>
          <w:lang w:val="ru-RU"/>
        </w:rPr>
        <w:t>издение</w:t>
      </w:r>
      <w:proofErr w:type="spellEnd"/>
      <w:r w:rsidRPr="00D17324">
        <w:rPr>
          <w:lang w:val="ru-RU"/>
        </w:rPr>
        <w:t>. М.: 2015.</w:t>
      </w:r>
    </w:p>
    <w:p w14:paraId="41CAF24B" w14:textId="77777777" w:rsidR="008410E3" w:rsidRPr="00D17324" w:rsidRDefault="008410E3" w:rsidP="007A70C4">
      <w:pPr>
        <w:numPr>
          <w:ilvl w:val="0"/>
          <w:numId w:val="12"/>
        </w:numPr>
        <w:suppressAutoHyphens w:val="0"/>
        <w:ind w:left="426"/>
        <w:jc w:val="both"/>
        <w:rPr>
          <w:lang w:val="ru-RU"/>
        </w:rPr>
      </w:pPr>
      <w:r w:rsidRPr="00D17324">
        <w:rPr>
          <w:lang w:val="ru-RU"/>
        </w:rPr>
        <w:t xml:space="preserve">Уголовное право России. Особенная часть: Учебник для вузов / под. ред. В.С. Комисарова, Н.Е. Крыловой, И.М. </w:t>
      </w:r>
      <w:proofErr w:type="spellStart"/>
      <w:r w:rsidRPr="00D17324">
        <w:rPr>
          <w:lang w:val="ru-RU"/>
        </w:rPr>
        <w:t>Тяжковой</w:t>
      </w:r>
      <w:proofErr w:type="spellEnd"/>
      <w:r w:rsidRPr="00D17324">
        <w:rPr>
          <w:lang w:val="ru-RU"/>
        </w:rPr>
        <w:t>. М. Статут.</w:t>
      </w:r>
    </w:p>
    <w:p w14:paraId="7FB1BFF8" w14:textId="049D5F77" w:rsidR="00240359" w:rsidRDefault="00240359" w:rsidP="00240359">
      <w:pPr>
        <w:jc w:val="both"/>
        <w:rPr>
          <w:lang w:val="ru-RU"/>
        </w:rPr>
      </w:pPr>
    </w:p>
    <w:p w14:paraId="24641CA4" w14:textId="2FAB9333" w:rsidR="008410E3" w:rsidRDefault="008410E3" w:rsidP="00240359">
      <w:pPr>
        <w:jc w:val="both"/>
        <w:rPr>
          <w:lang w:val="ru-RU"/>
        </w:rPr>
      </w:pPr>
    </w:p>
    <w:p w14:paraId="643ADA46" w14:textId="77777777" w:rsidR="008410E3" w:rsidRPr="0071104D" w:rsidRDefault="008410E3" w:rsidP="00240359">
      <w:pPr>
        <w:jc w:val="both"/>
        <w:rPr>
          <w:b/>
          <w:lang w:val="ru-RU"/>
        </w:rPr>
      </w:pPr>
    </w:p>
    <w:p w14:paraId="611E9922" w14:textId="1EB47733" w:rsidR="00240359" w:rsidRPr="0071104D" w:rsidRDefault="00184987" w:rsidP="00184987">
      <w:pPr>
        <w:spacing w:after="240"/>
        <w:ind w:firstLine="360"/>
        <w:jc w:val="both"/>
        <w:rPr>
          <w:b/>
          <w:lang w:val="ru-RU"/>
        </w:rPr>
      </w:pPr>
      <w:r w:rsidRPr="0071104D">
        <w:rPr>
          <w:b/>
          <w:lang w:val="ru-RU"/>
        </w:rPr>
        <w:t xml:space="preserve">Базы данных и Интернет-ресурсы </w:t>
      </w:r>
    </w:p>
    <w:p w14:paraId="6DAC2D05" w14:textId="77777777" w:rsidR="00D17324" w:rsidRPr="0018438C" w:rsidRDefault="00D17324" w:rsidP="007A70C4">
      <w:pPr>
        <w:pStyle w:val="aff1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lang w:val="ru-RU" w:eastAsia="ru-RU"/>
        </w:rPr>
      </w:pPr>
      <w:r w:rsidRPr="0018438C">
        <w:rPr>
          <w:lang w:val="ru-RU" w:eastAsia="ru-RU"/>
        </w:rPr>
        <w:t>Справочно-правовая система «</w:t>
      </w:r>
      <w:proofErr w:type="spellStart"/>
      <w:r w:rsidRPr="0018438C">
        <w:rPr>
          <w:lang w:val="ru-RU" w:eastAsia="ru-RU"/>
        </w:rPr>
        <w:t>КонсультантПлюс</w:t>
      </w:r>
      <w:proofErr w:type="spellEnd"/>
      <w:r w:rsidRPr="0018438C">
        <w:rPr>
          <w:lang w:val="ru-RU" w:eastAsia="ru-RU"/>
        </w:rPr>
        <w:t xml:space="preserve">». [Электронный ресурс]. URL: </w:t>
      </w:r>
      <w:hyperlink r:id="rId18" w:history="1">
        <w:r w:rsidRPr="0018438C">
          <w:rPr>
            <w:rStyle w:val="afc"/>
            <w:lang w:val="ru-RU" w:eastAsia="ru-RU"/>
          </w:rPr>
          <w:t>http://www.consultant.ru</w:t>
        </w:r>
      </w:hyperlink>
      <w:r w:rsidRPr="0018438C">
        <w:rPr>
          <w:lang w:val="ru-RU" w:eastAsia="ru-RU"/>
        </w:rPr>
        <w:t>;</w:t>
      </w:r>
    </w:p>
    <w:p w14:paraId="014811FB" w14:textId="77777777" w:rsidR="00D17324" w:rsidRPr="00D17324" w:rsidRDefault="00D17324" w:rsidP="007A70C4">
      <w:pPr>
        <w:pStyle w:val="aff1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lang w:eastAsia="ru-RU"/>
        </w:rPr>
      </w:pPr>
      <w:r w:rsidRPr="0018438C">
        <w:rPr>
          <w:lang w:val="ru-RU" w:eastAsia="ru-RU"/>
        </w:rPr>
        <w:t xml:space="preserve">Справочно-правовая система «Гарант». [Электронный ресурс]. </w:t>
      </w:r>
      <w:r w:rsidRPr="00D17324">
        <w:rPr>
          <w:lang w:eastAsia="ru-RU"/>
        </w:rPr>
        <w:t xml:space="preserve">URL: </w:t>
      </w:r>
      <w:hyperlink r:id="rId19" w:history="1">
        <w:r w:rsidRPr="00D17324">
          <w:rPr>
            <w:rStyle w:val="afc"/>
            <w:color w:val="3366FF"/>
            <w:lang w:eastAsia="ru-RU"/>
          </w:rPr>
          <w:t>http://www.garant.ru</w:t>
        </w:r>
      </w:hyperlink>
      <w:r w:rsidRPr="00D17324">
        <w:rPr>
          <w:color w:val="3366FF"/>
          <w:u w:val="single"/>
          <w:lang w:eastAsia="ru-RU"/>
        </w:rPr>
        <w:t>;</w:t>
      </w:r>
    </w:p>
    <w:p w14:paraId="44E672B8" w14:textId="77777777" w:rsidR="00D17324" w:rsidRPr="00D17324" w:rsidRDefault="00D17324" w:rsidP="007A70C4">
      <w:pPr>
        <w:pStyle w:val="aff1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lang w:eastAsia="ru-RU"/>
        </w:rPr>
      </w:pPr>
      <w:r w:rsidRPr="0018438C">
        <w:rPr>
          <w:lang w:val="ru-RU" w:eastAsia="ru-RU"/>
        </w:rPr>
        <w:t xml:space="preserve">Сайт федеральных арбитражных судов. [Электронный ресурс]. </w:t>
      </w:r>
      <w:r w:rsidRPr="00D17324">
        <w:rPr>
          <w:lang w:eastAsia="ru-RU"/>
        </w:rPr>
        <w:t xml:space="preserve">URL: </w:t>
      </w:r>
      <w:hyperlink r:id="rId20" w:history="1">
        <w:r w:rsidRPr="00D17324">
          <w:rPr>
            <w:rStyle w:val="afc"/>
            <w:lang w:eastAsia="ru-RU"/>
          </w:rPr>
          <w:t>http://kad.arbitr.ru</w:t>
        </w:r>
      </w:hyperlink>
      <w:r w:rsidRPr="00D17324">
        <w:rPr>
          <w:lang w:eastAsia="ru-RU"/>
        </w:rPr>
        <w:t>;</w:t>
      </w:r>
    </w:p>
    <w:p w14:paraId="57CBE0F3" w14:textId="77777777" w:rsidR="00D17324" w:rsidRPr="0018438C" w:rsidRDefault="00D17324" w:rsidP="007A70C4">
      <w:pPr>
        <w:pStyle w:val="aff1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lang w:val="ru-RU" w:eastAsia="ru-RU"/>
        </w:rPr>
      </w:pPr>
      <w:r w:rsidRPr="0018438C">
        <w:rPr>
          <w:lang w:val="ru-RU" w:eastAsia="ru-RU"/>
        </w:rPr>
        <w:t>Информационный портал «Система обеспечения законодательной деятельности»</w:t>
      </w:r>
      <w:r>
        <w:rPr>
          <w:lang w:val="ru-RU" w:eastAsia="ru-RU"/>
        </w:rPr>
        <w:t xml:space="preserve"> ГД ФС РФ.</w:t>
      </w:r>
      <w:r w:rsidRPr="0018438C">
        <w:rPr>
          <w:lang w:val="ru-RU" w:eastAsia="ru-RU"/>
        </w:rPr>
        <w:t xml:space="preserve"> [Электронный ресурс]. URL: </w:t>
      </w:r>
      <w:hyperlink r:id="rId21" w:history="1">
        <w:r w:rsidRPr="0018438C">
          <w:rPr>
            <w:rStyle w:val="afc"/>
            <w:lang w:val="ru-RU" w:eastAsia="ru-RU"/>
          </w:rPr>
          <w:t>https://sozd.duma.gov.ru</w:t>
        </w:r>
      </w:hyperlink>
    </w:p>
    <w:p w14:paraId="72D0A649" w14:textId="77777777" w:rsidR="007310BD" w:rsidRPr="0071104D" w:rsidRDefault="007310BD" w:rsidP="007310BD">
      <w:pPr>
        <w:pStyle w:val="aff1"/>
        <w:rPr>
          <w:lang w:val="ru-RU" w:eastAsia="ru-RU"/>
        </w:rPr>
      </w:pPr>
    </w:p>
    <w:p w14:paraId="6DE599EC" w14:textId="77777777" w:rsidR="00184987" w:rsidRPr="0071104D" w:rsidRDefault="00184987" w:rsidP="00184987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33F00EA7" w14:textId="5DA998BD" w:rsidR="00C332AA" w:rsidRDefault="006F23EA" w:rsidP="007A70C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1104D">
        <w:rPr>
          <w:b/>
          <w:bCs/>
          <w:kern w:val="1"/>
          <w:lang w:val="ru-RU"/>
        </w:rPr>
        <w:t>УЧЕБНО-МЕТОДИЧЕСКОЕ ОБЕСПЕЧЕНИЕ ДИСЦИПЛИНЫ</w:t>
      </w:r>
      <w:r w:rsidR="002C6A3B" w:rsidRPr="0071104D">
        <w:rPr>
          <w:b/>
          <w:bCs/>
          <w:kern w:val="1"/>
          <w:lang w:val="ru-RU"/>
        </w:rPr>
        <w:t xml:space="preserve"> </w:t>
      </w:r>
      <w:r w:rsidRPr="0071104D"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3F12307A" w14:textId="77777777" w:rsidR="00AB7C33" w:rsidRPr="00BA0D0A" w:rsidRDefault="00AB7C33" w:rsidP="00AB7C33">
      <w:pPr>
        <w:pStyle w:val="aff1"/>
        <w:keepNext/>
        <w:spacing w:before="240" w:after="120" w:line="276" w:lineRule="auto"/>
        <w:ind w:left="567" w:firstLine="153"/>
        <w:jc w:val="both"/>
        <w:rPr>
          <w:b/>
          <w:lang w:val="ru-RU" w:eastAsia="ru-RU"/>
        </w:rPr>
      </w:pPr>
      <w:r w:rsidRPr="00BA0D0A">
        <w:rPr>
          <w:b/>
          <w:lang w:val="ru-RU" w:eastAsia="ru-RU"/>
        </w:rPr>
        <w:t>Примеры вопросов для обсуждения на семинарах:</w:t>
      </w:r>
    </w:p>
    <w:p w14:paraId="37DA880C" w14:textId="77777777" w:rsidR="00AB7C33" w:rsidRPr="0018438C" w:rsidRDefault="00AB7C33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 w:rsidRPr="0018438C">
        <w:rPr>
          <w:lang w:val="ru-RU" w:eastAsia="ru-RU"/>
        </w:rPr>
        <w:t>В чем состоит экономическая сущность несостоятельности?</w:t>
      </w:r>
    </w:p>
    <w:p w14:paraId="4286890A" w14:textId="274FD9DF" w:rsidR="00AB7C33" w:rsidRPr="0018438C" w:rsidRDefault="00AB7C33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 w:rsidRPr="0018438C">
        <w:rPr>
          <w:lang w:val="ru-RU" w:eastAsia="ru-RU"/>
        </w:rPr>
        <w:t>Охарактеризуйте систему источников</w:t>
      </w:r>
      <w:r w:rsidR="006A778C">
        <w:rPr>
          <w:lang w:val="ru-RU" w:eastAsia="ru-RU"/>
        </w:rPr>
        <w:t xml:space="preserve"> трудового</w:t>
      </w:r>
      <w:r w:rsidRPr="0018438C">
        <w:rPr>
          <w:lang w:val="ru-RU" w:eastAsia="ru-RU"/>
        </w:rPr>
        <w:t xml:space="preserve"> законодательства?</w:t>
      </w:r>
    </w:p>
    <w:p w14:paraId="3E441C4D" w14:textId="5C23F48A" w:rsidR="00AB7C33" w:rsidRDefault="00AB7C33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 w:rsidRPr="0018438C">
        <w:rPr>
          <w:lang w:val="ru-RU" w:eastAsia="ru-RU"/>
        </w:rPr>
        <w:t xml:space="preserve">Кто может являться </w:t>
      </w:r>
      <w:r w:rsidR="006A778C">
        <w:rPr>
          <w:lang w:val="ru-RU" w:eastAsia="ru-RU"/>
        </w:rPr>
        <w:t xml:space="preserve">учредителем юридического лица и каковы основания для признания </w:t>
      </w:r>
      <w:r w:rsidR="00D37852">
        <w:rPr>
          <w:lang w:val="ru-RU" w:eastAsia="ru-RU"/>
        </w:rPr>
        <w:t>хозяйствующих субъектов</w:t>
      </w:r>
      <w:r w:rsidR="006A778C">
        <w:rPr>
          <w:lang w:val="ru-RU" w:eastAsia="ru-RU"/>
        </w:rPr>
        <w:t xml:space="preserve"> аффилированными?</w:t>
      </w:r>
    </w:p>
    <w:p w14:paraId="6511DCAC" w14:textId="349BEAE5" w:rsidR="006A778C" w:rsidRDefault="006A778C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>
        <w:rPr>
          <w:lang w:val="ru-RU" w:eastAsia="ru-RU"/>
        </w:rPr>
        <w:t>Каковы основания для признания независимых субъектов рынка группой лиц?</w:t>
      </w:r>
    </w:p>
    <w:p w14:paraId="14995EF1" w14:textId="3074277D" w:rsidR="006A778C" w:rsidRPr="006A778C" w:rsidRDefault="006A778C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>
        <w:rPr>
          <w:lang w:val="ru-RU" w:eastAsia="ru-RU"/>
        </w:rPr>
        <w:t>В чем сущность субсидиарной ответственности по долгам юридического лица?</w:t>
      </w:r>
    </w:p>
    <w:p w14:paraId="55FE7D61" w14:textId="34ABF6BC" w:rsidR="00AB7C33" w:rsidRDefault="00AB7C33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 w:rsidRPr="0018438C">
        <w:rPr>
          <w:lang w:val="ru-RU" w:eastAsia="ru-RU"/>
        </w:rPr>
        <w:t xml:space="preserve">В чем заключаются особенности статуса гражданина в качестве должника в деле о его несостоятельности (банкротстве), в чем особенности дел о несостоятельности (банкротстве) граждан? </w:t>
      </w:r>
    </w:p>
    <w:p w14:paraId="44254F02" w14:textId="55C0961C" w:rsidR="006A778C" w:rsidRPr="009358EA" w:rsidRDefault="006A778C" w:rsidP="007A70C4">
      <w:pPr>
        <w:pStyle w:val="aff1"/>
        <w:keepNext/>
        <w:numPr>
          <w:ilvl w:val="1"/>
          <w:numId w:val="14"/>
        </w:numPr>
        <w:tabs>
          <w:tab w:val="left" w:pos="851"/>
        </w:tabs>
        <w:spacing w:before="240" w:after="120" w:line="276" w:lineRule="auto"/>
        <w:ind w:left="426"/>
        <w:jc w:val="both"/>
        <w:rPr>
          <w:lang w:val="ru-RU" w:eastAsia="ru-RU"/>
        </w:rPr>
      </w:pPr>
      <w:r>
        <w:rPr>
          <w:lang w:val="ru-RU" w:eastAsia="ru-RU"/>
        </w:rPr>
        <w:t>В чем особенности правового статуса гражданина как потребителя?</w:t>
      </w:r>
    </w:p>
    <w:p w14:paraId="4E557D13" w14:textId="77777777" w:rsidR="00376A05" w:rsidRPr="00376A05" w:rsidRDefault="00376A05" w:rsidP="00376A05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</w:p>
    <w:p w14:paraId="3F307A40" w14:textId="77777777" w:rsidR="006F23EA" w:rsidRPr="0071104D" w:rsidRDefault="006F23EA" w:rsidP="006F23EA">
      <w:pPr>
        <w:ind w:left="720"/>
        <w:rPr>
          <w:b/>
          <w:i/>
          <w:lang w:val="ru-RU" w:eastAsia="ru-RU"/>
        </w:rPr>
      </w:pPr>
      <w:r w:rsidRPr="0071104D">
        <w:rPr>
          <w:b/>
          <w:i/>
          <w:lang w:val="ru-RU" w:eastAsia="ru-RU"/>
        </w:rPr>
        <w:t>Варианты форм проведения занятий (контактной работы):</w:t>
      </w:r>
    </w:p>
    <w:p w14:paraId="41CEB6F3" w14:textId="77777777" w:rsidR="0027689D" w:rsidRPr="0071104D" w:rsidRDefault="006F23EA" w:rsidP="007A70C4">
      <w:pPr>
        <w:numPr>
          <w:ilvl w:val="0"/>
          <w:numId w:val="4"/>
        </w:numPr>
        <w:spacing w:before="100"/>
        <w:ind w:left="426" w:hanging="357"/>
        <w:contextualSpacing/>
        <w:jc w:val="both"/>
        <w:rPr>
          <w:i/>
          <w:lang w:val="ru-RU" w:eastAsia="ru-RU"/>
        </w:rPr>
      </w:pPr>
      <w:r w:rsidRPr="0071104D">
        <w:rPr>
          <w:i/>
          <w:lang w:val="ru-RU" w:eastAsia="ru-RU"/>
        </w:rPr>
        <w:t xml:space="preserve">интерактивные лекции в форме диалога со студентами </w:t>
      </w:r>
    </w:p>
    <w:p w14:paraId="324D6FFB" w14:textId="77777777" w:rsidR="006F23EA" w:rsidRPr="0071104D" w:rsidRDefault="006F23EA" w:rsidP="007A70C4">
      <w:pPr>
        <w:numPr>
          <w:ilvl w:val="0"/>
          <w:numId w:val="4"/>
        </w:numPr>
        <w:spacing w:before="100"/>
        <w:ind w:left="426" w:hanging="357"/>
        <w:contextualSpacing/>
        <w:jc w:val="both"/>
        <w:rPr>
          <w:i/>
          <w:lang w:val="ru-RU" w:eastAsia="ru-RU"/>
        </w:rPr>
      </w:pPr>
      <w:r w:rsidRPr="0071104D">
        <w:rPr>
          <w:i/>
          <w:lang w:val="ru-RU" w:eastAsia="ru-RU"/>
        </w:rPr>
        <w:t>мастер-классы экспертов и специалистов</w:t>
      </w:r>
    </w:p>
    <w:p w14:paraId="5FCDB2A5" w14:textId="77777777" w:rsidR="006F23EA" w:rsidRPr="0071104D" w:rsidRDefault="006F23EA" w:rsidP="007A70C4">
      <w:pPr>
        <w:numPr>
          <w:ilvl w:val="0"/>
          <w:numId w:val="4"/>
        </w:numPr>
        <w:ind w:left="426" w:hanging="357"/>
        <w:contextualSpacing/>
        <w:jc w:val="both"/>
        <w:rPr>
          <w:i/>
          <w:lang w:val="ru-RU" w:eastAsia="ru-RU"/>
        </w:rPr>
      </w:pPr>
      <w:r w:rsidRPr="0071104D">
        <w:rPr>
          <w:i/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</w:p>
    <w:p w14:paraId="40F71E88" w14:textId="52A78C57" w:rsidR="006F23EA" w:rsidRPr="0071104D" w:rsidRDefault="006F23EA" w:rsidP="007A70C4">
      <w:pPr>
        <w:numPr>
          <w:ilvl w:val="0"/>
          <w:numId w:val="4"/>
        </w:numPr>
        <w:ind w:left="426" w:hanging="357"/>
        <w:contextualSpacing/>
        <w:jc w:val="both"/>
        <w:rPr>
          <w:i/>
          <w:lang w:val="ru-RU" w:eastAsia="ru-RU"/>
        </w:rPr>
      </w:pPr>
      <w:r w:rsidRPr="0071104D">
        <w:rPr>
          <w:i/>
          <w:lang w:val="ru-RU" w:eastAsia="ru-RU"/>
        </w:rPr>
        <w:t xml:space="preserve">разбор </w:t>
      </w:r>
      <w:r w:rsidR="00A94AA5">
        <w:rPr>
          <w:i/>
          <w:lang w:val="ru-RU" w:eastAsia="ru-RU"/>
        </w:rPr>
        <w:t>кейсов и судебной практики разрешения отдельных категорий споров</w:t>
      </w:r>
      <w:r w:rsidR="00C022A2" w:rsidRPr="0071104D">
        <w:rPr>
          <w:i/>
          <w:lang w:val="ru-RU" w:eastAsia="ru-RU"/>
        </w:rPr>
        <w:t xml:space="preserve"> </w:t>
      </w:r>
    </w:p>
    <w:p w14:paraId="36F82383" w14:textId="64F393F9" w:rsidR="006F23EA" w:rsidRPr="0071104D" w:rsidRDefault="006F23EA" w:rsidP="00C022A2">
      <w:pPr>
        <w:ind w:left="1080"/>
        <w:jc w:val="both"/>
        <w:rPr>
          <w:i/>
          <w:lang w:val="ru-RU" w:eastAsia="ru-RU"/>
        </w:rPr>
      </w:pPr>
    </w:p>
    <w:p w14:paraId="68772CBB" w14:textId="77777777" w:rsidR="006F23EA" w:rsidRPr="0071104D" w:rsidRDefault="006F23EA" w:rsidP="006F23EA">
      <w:pPr>
        <w:rPr>
          <w:i/>
          <w:color w:val="C00000"/>
          <w:lang w:val="ru-RU"/>
        </w:rPr>
      </w:pPr>
    </w:p>
    <w:p w14:paraId="3EFC0176" w14:textId="77777777" w:rsidR="006F23EA" w:rsidRPr="0071104D" w:rsidRDefault="006F23EA" w:rsidP="006F23EA">
      <w:pPr>
        <w:ind w:left="720"/>
        <w:rPr>
          <w:i/>
          <w:lang w:val="ru-RU"/>
        </w:rPr>
      </w:pPr>
      <w:r w:rsidRPr="0071104D">
        <w:rPr>
          <w:b/>
          <w:i/>
          <w:lang w:val="ru-RU"/>
        </w:rPr>
        <w:t>Варианты форм самостоятельной работы студентов:</w:t>
      </w:r>
    </w:p>
    <w:p w14:paraId="33087094" w14:textId="451721DB" w:rsidR="0004530F" w:rsidRPr="0071104D" w:rsidRDefault="00C022A2" w:rsidP="007A70C4">
      <w:pPr>
        <w:pStyle w:val="aff3"/>
        <w:numPr>
          <w:ilvl w:val="0"/>
          <w:numId w:val="9"/>
        </w:numPr>
        <w:shd w:val="clear" w:color="auto" w:fill="FFFFFF"/>
        <w:spacing w:before="120" w:beforeAutospacing="0" w:after="120" w:afterAutospacing="0"/>
        <w:rPr>
          <w:i/>
        </w:rPr>
      </w:pPr>
      <w:r w:rsidRPr="0071104D">
        <w:rPr>
          <w:i/>
        </w:rPr>
        <w:t xml:space="preserve">выполнение </w:t>
      </w:r>
      <w:r w:rsidR="0004530F" w:rsidRPr="0071104D">
        <w:rPr>
          <w:i/>
        </w:rPr>
        <w:t xml:space="preserve">задания «Подготовка </w:t>
      </w:r>
      <w:r w:rsidR="00AB7C33">
        <w:rPr>
          <w:i/>
        </w:rPr>
        <w:t>обращения в уполномоченные органы</w:t>
      </w:r>
      <w:r w:rsidR="0004530F" w:rsidRPr="0071104D">
        <w:rPr>
          <w:i/>
        </w:rPr>
        <w:t>»:</w:t>
      </w:r>
    </w:p>
    <w:p w14:paraId="4E3949A9" w14:textId="6E43394E" w:rsidR="0004530F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71104D">
        <w:rPr>
          <w:color w:val="343A40"/>
          <w:sz w:val="23"/>
          <w:szCs w:val="23"/>
        </w:rPr>
        <w:t xml:space="preserve">Подготовьте и представьте к следующему занятию </w:t>
      </w:r>
      <w:r w:rsidR="00AB7C33">
        <w:rPr>
          <w:color w:val="343A40"/>
          <w:sz w:val="23"/>
          <w:szCs w:val="23"/>
        </w:rPr>
        <w:t>обращение (заявление) в государственный орган, уполномоченный на защиту нарушенных прав.</w:t>
      </w:r>
    </w:p>
    <w:p w14:paraId="23FA5D60" w14:textId="77777777" w:rsidR="00AB7C33" w:rsidRPr="0071104D" w:rsidRDefault="00AB7C33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</w:p>
    <w:p w14:paraId="06CBBC47" w14:textId="77777777" w:rsidR="0004530F" w:rsidRPr="0071104D" w:rsidRDefault="0004530F" w:rsidP="0004530F">
      <w:pPr>
        <w:pStyle w:val="aff3"/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 w:rsidRPr="0071104D">
        <w:rPr>
          <w:color w:val="343A40"/>
          <w:sz w:val="23"/>
          <w:szCs w:val="23"/>
        </w:rPr>
        <w:t>Обязательные условия: </w:t>
      </w:r>
    </w:p>
    <w:p w14:paraId="5102A823" w14:textId="0332084C" w:rsidR="0004530F" w:rsidRPr="0071104D" w:rsidRDefault="00AB7C33" w:rsidP="007A70C4">
      <w:pPr>
        <w:pStyle w:val="aff3"/>
        <w:numPr>
          <w:ilvl w:val="0"/>
          <w:numId w:val="13"/>
        </w:numPr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Заявление должно содержать все обязательные реквизиты для заявлений этого типа</w:t>
      </w:r>
    </w:p>
    <w:p w14:paraId="3FA38F3E" w14:textId="20399F1E" w:rsidR="00C80101" w:rsidRPr="006A778C" w:rsidRDefault="00AB7C33" w:rsidP="007A70C4">
      <w:pPr>
        <w:pStyle w:val="aff3"/>
        <w:numPr>
          <w:ilvl w:val="0"/>
          <w:numId w:val="13"/>
        </w:numPr>
        <w:shd w:val="clear" w:color="auto" w:fill="FFFFFF"/>
        <w:spacing w:before="120" w:beforeAutospacing="0" w:after="120" w:afterAutospacing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Заявление должно содержать точное указание на права, которые были нарушены, подробное изложение всех обстоятельств нарушения, ссылки на законодательство и судебную практику.</w:t>
      </w:r>
    </w:p>
    <w:p w14:paraId="1332F03D" w14:textId="77777777" w:rsidR="00AB7C33" w:rsidRPr="0071104D" w:rsidRDefault="00AB7C33" w:rsidP="00C80101">
      <w:pPr>
        <w:rPr>
          <w:i/>
          <w:lang w:val="ru-RU"/>
        </w:rPr>
      </w:pPr>
    </w:p>
    <w:p w14:paraId="09A8B5F4" w14:textId="631EB8F9" w:rsidR="00F20B45" w:rsidRPr="00AB7C33" w:rsidRDefault="006945C2" w:rsidP="007A70C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AB7C33">
        <w:rPr>
          <w:b/>
          <w:bCs/>
          <w:kern w:val="1"/>
          <w:lang w:val="ru-RU"/>
        </w:rPr>
        <w:t>СИСТЕМА ОЦЕН</w:t>
      </w:r>
      <w:r w:rsidR="00AB7C33">
        <w:rPr>
          <w:b/>
          <w:bCs/>
          <w:kern w:val="1"/>
          <w:lang w:val="ru-RU"/>
        </w:rPr>
        <w:t>ИВАНИЯ</w:t>
      </w:r>
    </w:p>
    <w:p w14:paraId="285906EB" w14:textId="77777777" w:rsidR="000B33BD" w:rsidRPr="0071104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71104D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 w:rsidRPr="0071104D">
        <w:rPr>
          <w:color w:val="000000"/>
          <w:spacing w:val="5"/>
          <w:lang w:val="ru-RU" w:eastAsia="ru-RU"/>
        </w:rPr>
        <w:t xml:space="preserve"> (текущая </w:t>
      </w:r>
      <w:r w:rsidR="006945C2" w:rsidRPr="0071104D">
        <w:rPr>
          <w:color w:val="000000"/>
          <w:spacing w:val="5"/>
          <w:lang w:val="ru-RU" w:eastAsia="ru-RU"/>
        </w:rPr>
        <w:t>и промежуточна</w:t>
      </w:r>
      <w:r w:rsidR="00BF661A" w:rsidRPr="0071104D">
        <w:rPr>
          <w:color w:val="000000"/>
          <w:spacing w:val="5"/>
          <w:lang w:val="ru-RU" w:eastAsia="ru-RU"/>
        </w:rPr>
        <w:t xml:space="preserve">я </w:t>
      </w:r>
      <w:r w:rsidR="005A2F48" w:rsidRPr="0071104D">
        <w:rPr>
          <w:color w:val="000000"/>
          <w:spacing w:val="5"/>
          <w:lang w:val="ru-RU" w:eastAsia="ru-RU"/>
        </w:rPr>
        <w:t>аттестация)</w:t>
      </w:r>
      <w:r w:rsidRPr="0071104D">
        <w:rPr>
          <w:color w:val="000000"/>
          <w:spacing w:val="5"/>
          <w:lang w:val="ru-RU" w:eastAsia="ru-RU"/>
        </w:rPr>
        <w:t>:</w:t>
      </w:r>
    </w:p>
    <w:tbl>
      <w:tblPr>
        <w:tblW w:w="99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6"/>
        <w:gridCol w:w="2604"/>
      </w:tblGrid>
      <w:tr w:rsidR="00340632" w:rsidRPr="0071104D" w14:paraId="67CB494B" w14:textId="77777777" w:rsidTr="000345C0">
        <w:trPr>
          <w:trHeight w:val="567"/>
        </w:trPr>
        <w:tc>
          <w:tcPr>
            <w:tcW w:w="730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A6B1E77" w14:textId="77777777" w:rsidR="00184987" w:rsidRPr="0071104D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 w:rsidRPr="0071104D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 w:rsidRPr="0071104D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 w:rsidRPr="0071104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71104D"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 w:rsidRPr="0071104D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7A7CA4CD" w14:textId="77777777" w:rsidR="00184987" w:rsidRPr="0071104D" w:rsidRDefault="0027689D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1ACB4A21" w14:textId="2123BAB6" w:rsidR="00340632" w:rsidRPr="0071104D" w:rsidRDefault="00340632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2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E79EFF" w14:textId="77777777" w:rsidR="00340632" w:rsidRPr="0071104D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B33BD" w:rsidRPr="0071104D" w14:paraId="6B82F1DD" w14:textId="77777777" w:rsidTr="000345C0">
        <w:tc>
          <w:tcPr>
            <w:tcW w:w="7306" w:type="dxa"/>
            <w:tcBorders>
              <w:top w:val="double" w:sz="6" w:space="0" w:color="auto"/>
            </w:tcBorders>
            <w:shd w:val="clear" w:color="auto" w:fill="auto"/>
          </w:tcPr>
          <w:p w14:paraId="588D548A" w14:textId="77777777" w:rsidR="000B33BD" w:rsidRPr="0071104D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71104D">
              <w:rPr>
                <w:b/>
                <w:bCs/>
                <w:color w:val="000000"/>
                <w:spacing w:val="5"/>
                <w:lang w:val="ru-RU" w:eastAsia="ru-RU"/>
              </w:rPr>
              <w:t>Работа в семестре:</w:t>
            </w:r>
          </w:p>
          <w:p w14:paraId="7CC7A5F9" w14:textId="747A896C" w:rsidR="000345C0" w:rsidRPr="0071104D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highlight w:val="yellow"/>
                <w:lang w:val="ru-RU" w:eastAsia="ru-RU"/>
              </w:rPr>
            </w:pPr>
            <w:r w:rsidRPr="0071104D">
              <w:rPr>
                <w:b/>
                <w:bCs/>
                <w:color w:val="000000"/>
                <w:spacing w:val="5"/>
                <w:lang w:val="ru-RU" w:eastAsia="ru-RU"/>
              </w:rPr>
              <w:t>В том числе:</w:t>
            </w:r>
            <w:r w:rsidR="006035FE" w:rsidRPr="0071104D">
              <w:rPr>
                <w:b/>
                <w:bCs/>
                <w:color w:val="000000"/>
                <w:spacing w:val="5"/>
                <w:lang w:val="ru-RU" w:eastAsia="ru-RU"/>
              </w:rPr>
              <w:t xml:space="preserve"> активная работа на семинарах, участие в 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>обсуждениях</w:t>
            </w:r>
            <w:r w:rsidR="006035FE" w:rsidRPr="0071104D">
              <w:rPr>
                <w:b/>
                <w:bCs/>
                <w:color w:val="000000"/>
                <w:spacing w:val="5"/>
                <w:lang w:val="ru-RU" w:eastAsia="ru-RU"/>
              </w:rPr>
              <w:t xml:space="preserve">, выполнение 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>заданий по разбору судебной практики</w:t>
            </w:r>
            <w:r w:rsidR="006035FE" w:rsidRPr="0071104D">
              <w:rPr>
                <w:b/>
                <w:bCs/>
                <w:color w:val="000000"/>
                <w:spacing w:val="5"/>
                <w:lang w:val="ru-RU" w:eastAsia="ru-RU"/>
              </w:rPr>
              <w:t>, написание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 xml:space="preserve"> заявлений в надзорные и судебные органы</w:t>
            </w:r>
            <w:r w:rsidR="00672AE4">
              <w:rPr>
                <w:b/>
                <w:bCs/>
                <w:color w:val="000000"/>
                <w:spacing w:val="5"/>
                <w:lang w:val="ru-RU" w:eastAsia="ru-RU"/>
              </w:rPr>
              <w:t xml:space="preserve"> с обращениями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 w:rsidR="00672AE4">
              <w:rPr>
                <w:b/>
                <w:bCs/>
                <w:color w:val="000000"/>
                <w:spacing w:val="5"/>
                <w:lang w:val="ru-RU" w:eastAsia="ru-RU"/>
              </w:rPr>
              <w:t>з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>а защитой своих нарушенных прав</w:t>
            </w:r>
            <w:r w:rsidR="006035FE" w:rsidRPr="0071104D">
              <w:rPr>
                <w:b/>
                <w:bCs/>
                <w:color w:val="000000"/>
                <w:spacing w:val="5"/>
                <w:lang w:val="ru-RU" w:eastAsia="ru-RU"/>
              </w:rPr>
              <w:t>, разбор кейсов</w:t>
            </w:r>
            <w:r w:rsidR="00376A05">
              <w:rPr>
                <w:b/>
                <w:bCs/>
                <w:color w:val="000000"/>
                <w:spacing w:val="5"/>
                <w:lang w:val="ru-RU" w:eastAsia="ru-RU"/>
              </w:rPr>
              <w:t>.</w:t>
            </w:r>
          </w:p>
        </w:tc>
        <w:tc>
          <w:tcPr>
            <w:tcW w:w="2604" w:type="dxa"/>
            <w:tcBorders>
              <w:top w:val="double" w:sz="6" w:space="0" w:color="auto"/>
            </w:tcBorders>
            <w:shd w:val="clear" w:color="auto" w:fill="auto"/>
          </w:tcPr>
          <w:p w14:paraId="12373899" w14:textId="46761E66" w:rsidR="000B33BD" w:rsidRPr="0071104D" w:rsidRDefault="000345C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71104D"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  <w:tr w:rsidR="000B33BD" w:rsidRPr="0071104D" w14:paraId="01147D2C" w14:textId="77777777" w:rsidTr="000345C0">
        <w:tc>
          <w:tcPr>
            <w:tcW w:w="7306" w:type="dxa"/>
            <w:shd w:val="clear" w:color="auto" w:fill="auto"/>
          </w:tcPr>
          <w:p w14:paraId="1985928A" w14:textId="1F2B5E86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3453774C" w14:textId="28E61E76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B33BD" w:rsidRPr="0071104D" w14:paraId="543E361F" w14:textId="77777777" w:rsidTr="000345C0">
        <w:tc>
          <w:tcPr>
            <w:tcW w:w="7306" w:type="dxa"/>
            <w:shd w:val="clear" w:color="auto" w:fill="auto"/>
          </w:tcPr>
          <w:p w14:paraId="0A12BD4E" w14:textId="77777777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0BF51549" w14:textId="77777777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B33BD" w:rsidRPr="0071104D" w14:paraId="24CB2C8C" w14:textId="77777777" w:rsidTr="000345C0">
        <w:tc>
          <w:tcPr>
            <w:tcW w:w="7306" w:type="dxa"/>
            <w:shd w:val="clear" w:color="auto" w:fill="auto"/>
          </w:tcPr>
          <w:p w14:paraId="71AF25FA" w14:textId="77777777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</w:p>
        </w:tc>
        <w:tc>
          <w:tcPr>
            <w:tcW w:w="2604" w:type="dxa"/>
            <w:shd w:val="clear" w:color="auto" w:fill="auto"/>
          </w:tcPr>
          <w:p w14:paraId="6750E0C1" w14:textId="77777777" w:rsidR="000B33BD" w:rsidRPr="0071104D" w:rsidRDefault="000B33BD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</w:p>
        </w:tc>
      </w:tr>
      <w:tr w:rsidR="000345C0" w:rsidRPr="0071104D" w14:paraId="1E232B36" w14:textId="3B9BEAC8" w:rsidTr="000345C0">
        <w:tc>
          <w:tcPr>
            <w:tcW w:w="7306" w:type="dxa"/>
            <w:shd w:val="clear" w:color="auto" w:fill="auto"/>
          </w:tcPr>
          <w:p w14:paraId="2178C7EF" w14:textId="4A83AE69" w:rsidR="000345C0" w:rsidRPr="0071104D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71104D">
              <w:rPr>
                <w:b/>
                <w:bCs/>
                <w:color w:val="000000"/>
                <w:spacing w:val="5"/>
                <w:lang w:val="ru-RU" w:eastAsia="ru-RU"/>
              </w:rPr>
              <w:t>Итоговый зачет</w:t>
            </w:r>
          </w:p>
        </w:tc>
        <w:tc>
          <w:tcPr>
            <w:tcW w:w="2604" w:type="dxa"/>
            <w:shd w:val="clear" w:color="auto" w:fill="auto"/>
          </w:tcPr>
          <w:p w14:paraId="319AE3D5" w14:textId="34F5B198" w:rsidR="000345C0" w:rsidRPr="0071104D" w:rsidRDefault="000345C0" w:rsidP="000345C0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71104D">
              <w:rPr>
                <w:color w:val="000000"/>
                <w:spacing w:val="5"/>
                <w:lang w:val="ru-RU" w:eastAsia="ru-RU"/>
              </w:rPr>
              <w:t>40</w:t>
            </w:r>
          </w:p>
        </w:tc>
      </w:tr>
    </w:tbl>
    <w:p w14:paraId="463D7F5F" w14:textId="77777777" w:rsidR="000B33BD" w:rsidRPr="0071104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404C47AA" w14:textId="77777777" w:rsidR="000B33BD" w:rsidRPr="0071104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71104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71104D" w14:paraId="03E306A8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9660AAA" w14:textId="77777777" w:rsidR="000B33BD" w:rsidRPr="0071104D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AB407A7" w14:textId="77777777" w:rsidR="000B33BD" w:rsidRPr="0071104D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7968117" w14:textId="77777777" w:rsidR="000B33BD" w:rsidRPr="0071104D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1104D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71104D" w14:paraId="31F8396A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7831075" w14:textId="77A06E6D" w:rsidR="000B33BD" w:rsidRPr="0071104D" w:rsidRDefault="000345C0">
            <w:pPr>
              <w:pStyle w:val="Default"/>
            </w:pPr>
            <w:r w:rsidRPr="0071104D">
              <w:t>ЗАЧЕТ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1B1F89" w14:textId="77777777" w:rsidR="000B33BD" w:rsidRPr="0071104D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95AC1A" w14:textId="16C20FE4" w:rsidR="000B33BD" w:rsidRPr="0071104D" w:rsidRDefault="000345C0" w:rsidP="001F4F59">
            <w:pPr>
              <w:pStyle w:val="Default"/>
              <w:jc w:val="center"/>
            </w:pPr>
            <w:r w:rsidRPr="0071104D">
              <w:t>60-100</w:t>
            </w:r>
          </w:p>
        </w:tc>
      </w:tr>
      <w:tr w:rsidR="001F4F59" w:rsidRPr="0071104D" w14:paraId="0BC20C13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BF546D" w14:textId="06F271CD" w:rsidR="000B33BD" w:rsidRPr="0071104D" w:rsidRDefault="000345C0">
            <w:pPr>
              <w:pStyle w:val="Default"/>
            </w:pPr>
            <w:r w:rsidRPr="0071104D">
              <w:t>НЕЗАЧЕТ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916A6ED" w14:textId="77777777" w:rsidR="000B33BD" w:rsidRPr="0071104D" w:rsidRDefault="000B33BD" w:rsidP="001F4F59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0E96F5" w14:textId="1707CBEF" w:rsidR="000B33BD" w:rsidRPr="0071104D" w:rsidRDefault="000345C0" w:rsidP="001F4F59">
            <w:pPr>
              <w:pStyle w:val="Default"/>
              <w:jc w:val="center"/>
            </w:pPr>
            <w:r w:rsidRPr="0071104D">
              <w:t>0-59</w:t>
            </w:r>
          </w:p>
        </w:tc>
      </w:tr>
      <w:tr w:rsidR="001F4F59" w:rsidRPr="0071104D" w14:paraId="5F7C3463" w14:textId="77777777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55EAED" w14:textId="2CD1E1E0" w:rsidR="000B33BD" w:rsidRPr="0071104D" w:rsidRDefault="000B33BD">
            <w:pPr>
              <w:pStyle w:val="Default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225E84" w14:textId="77777777" w:rsidR="000B33BD" w:rsidRPr="0071104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90AE52" w14:textId="77777777" w:rsidR="000B33BD" w:rsidRPr="0071104D" w:rsidRDefault="000B33BD" w:rsidP="001F4F59">
            <w:pPr>
              <w:pStyle w:val="Default"/>
              <w:jc w:val="center"/>
            </w:pPr>
          </w:p>
        </w:tc>
      </w:tr>
      <w:tr w:rsidR="001F4F59" w:rsidRPr="0071104D" w14:paraId="5B4723BF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2A770" w14:textId="0AD31F00" w:rsidR="000B33BD" w:rsidRPr="0071104D" w:rsidRDefault="000B33BD">
            <w:pPr>
              <w:pStyle w:val="Default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0E35A1" w14:textId="77777777" w:rsidR="000B33BD" w:rsidRPr="0071104D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2C0EF8" w14:textId="77777777" w:rsidR="000B33BD" w:rsidRPr="0071104D" w:rsidRDefault="000B33BD" w:rsidP="001F4F59">
            <w:pPr>
              <w:pStyle w:val="Default"/>
              <w:jc w:val="center"/>
            </w:pPr>
          </w:p>
        </w:tc>
      </w:tr>
    </w:tbl>
    <w:p w14:paraId="5333468E" w14:textId="77777777" w:rsidR="00AD6821" w:rsidRPr="0071104D" w:rsidRDefault="000B33BD" w:rsidP="007A70C4">
      <w:pPr>
        <w:keepNext/>
        <w:numPr>
          <w:ilvl w:val="0"/>
          <w:numId w:val="5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1104D">
        <w:rPr>
          <w:b/>
          <w:bCs/>
          <w:kern w:val="1"/>
          <w:lang w:val="ru-RU"/>
        </w:rPr>
        <w:t>МАТЕРИАЛЬНО-</w:t>
      </w:r>
      <w:r w:rsidR="00443E0C" w:rsidRPr="0071104D">
        <w:rPr>
          <w:b/>
          <w:bCs/>
          <w:kern w:val="1"/>
          <w:lang w:val="ru-RU"/>
        </w:rPr>
        <w:t>ТЕХНИЧЕСКОЕ ОБЕСПЕЧЕНИЕ ДИСЦИПЛИНЫ</w:t>
      </w:r>
    </w:p>
    <w:p w14:paraId="6EDD7FD4" w14:textId="77777777" w:rsidR="0020187A" w:rsidRPr="0071104D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71104D">
        <w:rPr>
          <w:color w:val="000000"/>
          <w:spacing w:val="5"/>
          <w:lang w:val="ru-RU" w:eastAsia="ru-RU"/>
        </w:rPr>
        <w:t>Для организации занятий по дисциплине необходимы следующие</w:t>
      </w:r>
      <w:r w:rsidRPr="0071104D">
        <w:rPr>
          <w:b/>
          <w:bCs/>
          <w:color w:val="000000"/>
          <w:spacing w:val="5"/>
          <w:lang w:val="ru-RU" w:eastAsia="ru-RU"/>
        </w:rPr>
        <w:t xml:space="preserve"> </w:t>
      </w:r>
      <w:r w:rsidRPr="0071104D">
        <w:rPr>
          <w:color w:val="000000"/>
          <w:spacing w:val="5"/>
          <w:lang w:val="ru-RU" w:eastAsia="ru-RU"/>
        </w:rPr>
        <w:t>технические средств</w:t>
      </w:r>
      <w:r w:rsidR="0070198A" w:rsidRPr="0071104D">
        <w:rPr>
          <w:color w:val="000000"/>
          <w:spacing w:val="5"/>
          <w:lang w:val="ru-RU" w:eastAsia="ru-RU"/>
        </w:rPr>
        <w:t>а</w:t>
      </w:r>
      <w:r w:rsidRPr="0071104D">
        <w:rPr>
          <w:color w:val="000000"/>
          <w:spacing w:val="5"/>
          <w:lang w:val="ru-RU" w:eastAsia="ru-RU"/>
        </w:rPr>
        <w:t xml:space="preserve"> обучения</w:t>
      </w:r>
      <w:r w:rsidRPr="0071104D">
        <w:rPr>
          <w:b/>
          <w:bCs/>
          <w:color w:val="000000"/>
          <w:lang w:val="ru-RU" w:eastAsia="ru-RU"/>
        </w:rPr>
        <w:t>:</w:t>
      </w:r>
    </w:p>
    <w:p w14:paraId="427DD93C" w14:textId="77777777" w:rsidR="00BF661A" w:rsidRPr="0071104D" w:rsidRDefault="00BF661A" w:rsidP="007A70C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71104D">
        <w:rPr>
          <w:lang w:val="ru-RU" w:eastAsia="ru-RU"/>
        </w:rPr>
        <w:t xml:space="preserve">мультимедийный класс </w:t>
      </w:r>
    </w:p>
    <w:p w14:paraId="31E95E95" w14:textId="77777777" w:rsidR="00BF661A" w:rsidRPr="0071104D" w:rsidRDefault="00BF661A" w:rsidP="007A70C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71104D">
        <w:rPr>
          <w:lang w:val="ru-RU" w:eastAsia="ru-RU"/>
        </w:rPr>
        <w:t>доска с маркерами</w:t>
      </w:r>
    </w:p>
    <w:p w14:paraId="60DE462E" w14:textId="2754D496" w:rsidR="00BF661A" w:rsidRPr="0071104D" w:rsidRDefault="00B878EC" w:rsidP="007A70C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71104D">
        <w:rPr>
          <w:lang w:val="ru-RU" w:eastAsia="ru-RU"/>
        </w:rPr>
        <w:t>платформа «</w:t>
      </w:r>
      <w:proofErr w:type="spellStart"/>
      <w:r w:rsidRPr="0071104D">
        <w:rPr>
          <w:lang w:val="ru-RU" w:eastAsia="ru-RU"/>
        </w:rPr>
        <w:t>on.econ</w:t>
      </w:r>
      <w:proofErr w:type="spellEnd"/>
      <w:r w:rsidRPr="0071104D">
        <w:rPr>
          <w:lang w:val="ru-RU" w:eastAsia="ru-RU"/>
        </w:rPr>
        <w:t>» для размещения материалов курса</w:t>
      </w:r>
      <w:r w:rsidR="009D7CD2" w:rsidRPr="0071104D">
        <w:rPr>
          <w:lang w:val="ru-RU" w:eastAsia="ru-RU"/>
        </w:rPr>
        <w:t xml:space="preserve"> (видео, презентации, задания и пр.)</w:t>
      </w:r>
      <w:r w:rsidRPr="0071104D">
        <w:rPr>
          <w:lang w:val="ru-RU" w:eastAsia="ru-RU"/>
        </w:rPr>
        <w:t>.</w:t>
      </w:r>
    </w:p>
    <w:p w14:paraId="1F7630D4" w14:textId="77777777" w:rsidR="00B878EC" w:rsidRPr="0071104D" w:rsidRDefault="00B878EC" w:rsidP="00B878EC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A373A90" w14:textId="77777777" w:rsidR="00BF661A" w:rsidRPr="0071104D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43CE76B6" w14:textId="00852543" w:rsidR="00C10309" w:rsidRPr="0071104D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 w:rsidRPr="0071104D">
        <w:rPr>
          <w:b/>
          <w:lang w:val="ru-RU"/>
        </w:rPr>
        <w:t>Автор</w:t>
      </w:r>
      <w:r w:rsidR="009D1967" w:rsidRPr="0071104D">
        <w:rPr>
          <w:b/>
          <w:lang w:val="ru-RU"/>
        </w:rPr>
        <w:t>(</w:t>
      </w:r>
      <w:r w:rsidR="006945C2" w:rsidRPr="0071104D">
        <w:rPr>
          <w:b/>
          <w:lang w:val="ru-RU"/>
        </w:rPr>
        <w:t>ы</w:t>
      </w:r>
      <w:r w:rsidR="009D1967" w:rsidRPr="0071104D">
        <w:rPr>
          <w:b/>
          <w:lang w:val="ru-RU"/>
        </w:rPr>
        <w:t>)</w:t>
      </w:r>
      <w:r w:rsidR="006945C2" w:rsidRPr="0071104D">
        <w:rPr>
          <w:b/>
          <w:lang w:val="ru-RU"/>
        </w:rPr>
        <w:t xml:space="preserve"> </w:t>
      </w:r>
      <w:r w:rsidRPr="0071104D">
        <w:rPr>
          <w:b/>
          <w:lang w:val="ru-RU"/>
        </w:rPr>
        <w:t>программы:</w:t>
      </w:r>
      <w:r w:rsidR="009B0642" w:rsidRPr="0071104D">
        <w:rPr>
          <w:b/>
          <w:lang w:val="ru-RU"/>
        </w:rPr>
        <w:t xml:space="preserve"> </w:t>
      </w:r>
      <w:r w:rsidR="00376A05">
        <w:rPr>
          <w:b/>
          <w:lang w:val="ru-RU"/>
        </w:rPr>
        <w:t>_______________________________________________Кравченко А</w:t>
      </w:r>
      <w:r w:rsidR="009D7CD2" w:rsidRPr="0071104D">
        <w:rPr>
          <w:b/>
          <w:lang w:val="ru-RU"/>
        </w:rPr>
        <w:t>.А.</w:t>
      </w:r>
    </w:p>
    <w:p w14:paraId="62ACFA22" w14:textId="77777777" w:rsidR="00162ACB" w:rsidRPr="0071104D" w:rsidRDefault="00C10309" w:rsidP="003A0D06">
      <w:pPr>
        <w:jc w:val="center"/>
        <w:rPr>
          <w:i/>
          <w:lang w:val="ru-RU"/>
        </w:rPr>
      </w:pPr>
      <w:r w:rsidRPr="0071104D">
        <w:rPr>
          <w:i/>
          <w:lang w:val="ru-RU"/>
        </w:rPr>
        <w:t>(подпись, расшифровка подписи)</w:t>
      </w:r>
    </w:p>
    <w:sectPr w:rsidR="00162ACB" w:rsidRPr="0071104D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1-11-05T13:32:00Z" w:initials="MOU">
    <w:p w14:paraId="5B541D1B" w14:textId="77777777" w:rsidR="001D6ECB" w:rsidRDefault="001D6ECB">
      <w:pPr>
        <w:pStyle w:val="af8"/>
        <w:rPr>
          <w:lang w:val="ru-RU"/>
        </w:rPr>
      </w:pPr>
      <w:r>
        <w:rPr>
          <w:rStyle w:val="af7"/>
        </w:rPr>
        <w:annotationRef/>
      </w:r>
      <w:r>
        <w:rPr>
          <w:lang w:val="ru-RU"/>
        </w:rPr>
        <w:t>Общие комментарии к РПД:</w:t>
      </w:r>
    </w:p>
    <w:p w14:paraId="209F5486" w14:textId="7BFB92AE" w:rsidR="001D6ECB" w:rsidRDefault="001D6ECB" w:rsidP="001D6ECB">
      <w:pPr>
        <w:pStyle w:val="af8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Красным помечены «вариативные» элементы, в отношении которых у меня нет уверенности в действительности моих представлений о </w:t>
      </w:r>
      <w:r w:rsidR="00E056F8">
        <w:rPr>
          <w:lang w:val="ru-RU"/>
        </w:rPr>
        <w:t>«</w:t>
      </w:r>
      <w:r>
        <w:rPr>
          <w:lang w:val="ru-RU"/>
        </w:rPr>
        <w:t>регламенте</w:t>
      </w:r>
      <w:r w:rsidR="00E056F8">
        <w:rPr>
          <w:lang w:val="ru-RU"/>
        </w:rPr>
        <w:t>»</w:t>
      </w:r>
      <w:r>
        <w:rPr>
          <w:lang w:val="ru-RU"/>
        </w:rPr>
        <w:t>.</w:t>
      </w:r>
    </w:p>
    <w:p w14:paraId="115626B7" w14:textId="77777777" w:rsidR="001D6ECB" w:rsidRDefault="001D6ECB" w:rsidP="001D6ECB">
      <w:pPr>
        <w:pStyle w:val="af8"/>
        <w:numPr>
          <w:ilvl w:val="0"/>
          <w:numId w:val="15"/>
        </w:numPr>
        <w:rPr>
          <w:lang w:val="ru-RU"/>
        </w:rPr>
      </w:pPr>
      <w:r>
        <w:rPr>
          <w:lang w:val="ru-RU"/>
        </w:rPr>
        <w:t>С учетом того, что весь</w:t>
      </w:r>
      <w:r w:rsidRPr="001D6ECB">
        <w:rPr>
          <w:lang w:val="ru-RU"/>
        </w:rPr>
        <w:t xml:space="preserve"> </w:t>
      </w:r>
      <w:r>
        <w:rPr>
          <w:lang w:val="ru-RU"/>
        </w:rPr>
        <w:t xml:space="preserve">курс в целом является достаточно пластичным, есть некоторые темы, которые (например: 1,2, а также </w:t>
      </w:r>
      <w:r w:rsidR="00E056F8">
        <w:rPr>
          <w:lang w:val="ru-RU"/>
        </w:rPr>
        <w:t>10 и 11, 12 и 13.) которые пока не до конца проработаны в отношении предполагаемого объема преподаваемой информации (1 и 2), а также – могут быть достаточно безболезненно слиты в одну по принципу надзорного субъекта в сфере правового регулирования. На тот случай, если вдруг уважаемым членам методической комиссии покажется, что тем слишком много. Если вдруг создастся впечатление, что тем слишком мало, то отдельные темы (например: 1, 13 и, в особенности, 2) можно расширить почти до «бесконечности» - каждую на 2 – 3 семестра.</w:t>
      </w:r>
    </w:p>
    <w:p w14:paraId="5BE5B29A" w14:textId="3E4B9476" w:rsidR="00E056F8" w:rsidRPr="001D6ECB" w:rsidRDefault="00672AE4" w:rsidP="001D6ECB">
      <w:pPr>
        <w:pStyle w:val="af8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 Если какая-то из тем покажется недостаточно раскрытой с содержательной точки зрения, я всегда готов ее раскрыть в большем объеме.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E5B2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B0D9" w16cex:dateUtc="2021-11-05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E5B29A" w16cid:durableId="252FB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D3F1" w14:textId="77777777" w:rsidR="000259A0" w:rsidRDefault="000259A0">
      <w:r>
        <w:separator/>
      </w:r>
    </w:p>
  </w:endnote>
  <w:endnote w:type="continuationSeparator" w:id="0">
    <w:p w14:paraId="6D26B255" w14:textId="77777777" w:rsidR="000259A0" w:rsidRDefault="0002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8000007F" w:usb1="4000000A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1DC" w14:textId="77777777" w:rsidR="00AA4DAD" w:rsidRDefault="00AA4D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4803" w14:textId="77777777" w:rsidR="0002710C" w:rsidRDefault="0002710C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59FB6" wp14:editId="00ACD0AE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FAC69" w14:textId="1E5F3E89" w:rsidR="0002710C" w:rsidRPr="00FD22DE" w:rsidRDefault="0002710C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44F4A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9FB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" filled="f" stroked="f">
              <v:textbox>
                <w:txbxContent>
                  <w:p w14:paraId="520FAC69" w14:textId="1E5F3E89" w:rsidR="0002710C" w:rsidRPr="00FD22DE" w:rsidRDefault="0002710C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444F4A">
                      <w:rPr>
                        <w:noProof/>
                        <w:sz w:val="22"/>
                        <w:szCs w:val="22"/>
                      </w:rPr>
                      <w:t>11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15A" w14:textId="77777777" w:rsidR="00AA4DAD" w:rsidRDefault="00AA4D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24CF" w14:textId="77777777" w:rsidR="000259A0" w:rsidRDefault="000259A0">
      <w:r>
        <w:separator/>
      </w:r>
    </w:p>
  </w:footnote>
  <w:footnote w:type="continuationSeparator" w:id="0">
    <w:p w14:paraId="20559102" w14:textId="77777777" w:rsidR="000259A0" w:rsidRDefault="0002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85B1" w14:textId="77777777" w:rsidR="00AA4DAD" w:rsidRDefault="00AA4DA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E203" w14:textId="77777777" w:rsidR="00AA4DAD" w:rsidRDefault="00AA4DA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B3A" w14:textId="77777777" w:rsidR="00AA4DAD" w:rsidRDefault="00AA4DA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5BE03B4"/>
    <w:multiLevelType w:val="hybridMultilevel"/>
    <w:tmpl w:val="91F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C082C"/>
    <w:multiLevelType w:val="hybridMultilevel"/>
    <w:tmpl w:val="30FEC5B0"/>
    <w:lvl w:ilvl="0" w:tplc="CBFAE73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B20ED"/>
    <w:multiLevelType w:val="hybridMultilevel"/>
    <w:tmpl w:val="D72C65AC"/>
    <w:lvl w:ilvl="0" w:tplc="9D90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A6B2D"/>
    <w:multiLevelType w:val="hybridMultilevel"/>
    <w:tmpl w:val="CB0AFA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6FC4"/>
    <w:multiLevelType w:val="hybridMultilevel"/>
    <w:tmpl w:val="E1ECA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82235"/>
    <w:multiLevelType w:val="hybridMultilevel"/>
    <w:tmpl w:val="3E96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7A76"/>
    <w:multiLevelType w:val="hybridMultilevel"/>
    <w:tmpl w:val="C01EB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B41E8"/>
    <w:multiLevelType w:val="hybridMultilevel"/>
    <w:tmpl w:val="38F0C3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D1406E"/>
    <w:multiLevelType w:val="hybridMultilevel"/>
    <w:tmpl w:val="ED486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21"/>
  </w:num>
  <w:num w:numId="5">
    <w:abstractNumId w:val="17"/>
  </w:num>
  <w:num w:numId="6">
    <w:abstractNumId w:val="23"/>
  </w:num>
  <w:num w:numId="7">
    <w:abstractNumId w:val="24"/>
  </w:num>
  <w:num w:numId="8">
    <w:abstractNumId w:val="22"/>
  </w:num>
  <w:num w:numId="9">
    <w:abstractNumId w:val="12"/>
  </w:num>
  <w:num w:numId="10">
    <w:abstractNumId w:val="18"/>
  </w:num>
  <w:num w:numId="11">
    <w:abstractNumId w:val="13"/>
  </w:num>
  <w:num w:numId="12">
    <w:abstractNumId w:val="15"/>
  </w:num>
  <w:num w:numId="13">
    <w:abstractNumId w:val="14"/>
  </w:num>
  <w:num w:numId="14">
    <w:abstractNumId w:val="20"/>
  </w:num>
  <w:num w:numId="15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 w:grammar="clean"/>
  <w:revisionView w:inkAnnotation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3D37"/>
    <w:rsid w:val="00017431"/>
    <w:rsid w:val="00022739"/>
    <w:rsid w:val="000259A0"/>
    <w:rsid w:val="0002710C"/>
    <w:rsid w:val="0002774E"/>
    <w:rsid w:val="000345C0"/>
    <w:rsid w:val="0003496A"/>
    <w:rsid w:val="00037281"/>
    <w:rsid w:val="0004530F"/>
    <w:rsid w:val="00053686"/>
    <w:rsid w:val="00077308"/>
    <w:rsid w:val="00084867"/>
    <w:rsid w:val="00086AC3"/>
    <w:rsid w:val="00091650"/>
    <w:rsid w:val="00092B6D"/>
    <w:rsid w:val="00093B92"/>
    <w:rsid w:val="000A6045"/>
    <w:rsid w:val="000B33BD"/>
    <w:rsid w:val="000B7B28"/>
    <w:rsid w:val="000C56F4"/>
    <w:rsid w:val="000C71B4"/>
    <w:rsid w:val="000E2F27"/>
    <w:rsid w:val="000F02F2"/>
    <w:rsid w:val="000F090E"/>
    <w:rsid w:val="000F178E"/>
    <w:rsid w:val="0010321B"/>
    <w:rsid w:val="00103615"/>
    <w:rsid w:val="00121B54"/>
    <w:rsid w:val="0012448E"/>
    <w:rsid w:val="00125724"/>
    <w:rsid w:val="0013467C"/>
    <w:rsid w:val="00142F01"/>
    <w:rsid w:val="0015672B"/>
    <w:rsid w:val="00162ACB"/>
    <w:rsid w:val="001737D8"/>
    <w:rsid w:val="00175D29"/>
    <w:rsid w:val="00181E06"/>
    <w:rsid w:val="00184987"/>
    <w:rsid w:val="00191837"/>
    <w:rsid w:val="0019229A"/>
    <w:rsid w:val="00194BA8"/>
    <w:rsid w:val="001B146A"/>
    <w:rsid w:val="001B3FA5"/>
    <w:rsid w:val="001C046C"/>
    <w:rsid w:val="001C554B"/>
    <w:rsid w:val="001D5D36"/>
    <w:rsid w:val="001D6ECB"/>
    <w:rsid w:val="001D7724"/>
    <w:rsid w:val="001F45F3"/>
    <w:rsid w:val="001F4F59"/>
    <w:rsid w:val="001F765A"/>
    <w:rsid w:val="0020001D"/>
    <w:rsid w:val="0020187A"/>
    <w:rsid w:val="00202947"/>
    <w:rsid w:val="00207990"/>
    <w:rsid w:val="00210A67"/>
    <w:rsid w:val="00212053"/>
    <w:rsid w:val="00214C88"/>
    <w:rsid w:val="00216076"/>
    <w:rsid w:val="00216419"/>
    <w:rsid w:val="002220C3"/>
    <w:rsid w:val="002244C1"/>
    <w:rsid w:val="00240359"/>
    <w:rsid w:val="00244FAE"/>
    <w:rsid w:val="00245F0B"/>
    <w:rsid w:val="002461DC"/>
    <w:rsid w:val="002539A5"/>
    <w:rsid w:val="0027617C"/>
    <w:rsid w:val="0027689D"/>
    <w:rsid w:val="0028293E"/>
    <w:rsid w:val="00290D07"/>
    <w:rsid w:val="002947F4"/>
    <w:rsid w:val="002A172F"/>
    <w:rsid w:val="002B575D"/>
    <w:rsid w:val="002B5C8F"/>
    <w:rsid w:val="002C13D8"/>
    <w:rsid w:val="002C6A3B"/>
    <w:rsid w:val="002D73FA"/>
    <w:rsid w:val="002E1BE3"/>
    <w:rsid w:val="002E55D1"/>
    <w:rsid w:val="00314938"/>
    <w:rsid w:val="00315F82"/>
    <w:rsid w:val="00316160"/>
    <w:rsid w:val="0031620F"/>
    <w:rsid w:val="00316935"/>
    <w:rsid w:val="003171B9"/>
    <w:rsid w:val="00322705"/>
    <w:rsid w:val="00327931"/>
    <w:rsid w:val="00336393"/>
    <w:rsid w:val="00340632"/>
    <w:rsid w:val="003427EC"/>
    <w:rsid w:val="00343B97"/>
    <w:rsid w:val="00343C10"/>
    <w:rsid w:val="003451B8"/>
    <w:rsid w:val="0035149D"/>
    <w:rsid w:val="00373783"/>
    <w:rsid w:val="003769DD"/>
    <w:rsid w:val="00376A05"/>
    <w:rsid w:val="00380003"/>
    <w:rsid w:val="00383C68"/>
    <w:rsid w:val="00383F2F"/>
    <w:rsid w:val="0039571D"/>
    <w:rsid w:val="003A0D06"/>
    <w:rsid w:val="003A3903"/>
    <w:rsid w:val="003A5B94"/>
    <w:rsid w:val="003B3D95"/>
    <w:rsid w:val="003B46BF"/>
    <w:rsid w:val="003B6BEE"/>
    <w:rsid w:val="003B719A"/>
    <w:rsid w:val="003B7A46"/>
    <w:rsid w:val="003C2856"/>
    <w:rsid w:val="003D1958"/>
    <w:rsid w:val="003D1BAE"/>
    <w:rsid w:val="003D3E42"/>
    <w:rsid w:val="003D4C01"/>
    <w:rsid w:val="003E4E27"/>
    <w:rsid w:val="003F368A"/>
    <w:rsid w:val="003F7B81"/>
    <w:rsid w:val="004142EB"/>
    <w:rsid w:val="00414755"/>
    <w:rsid w:val="004231D0"/>
    <w:rsid w:val="0042543A"/>
    <w:rsid w:val="004434FF"/>
    <w:rsid w:val="00443E0C"/>
    <w:rsid w:val="00444F4A"/>
    <w:rsid w:val="00452541"/>
    <w:rsid w:val="00461F81"/>
    <w:rsid w:val="004628CA"/>
    <w:rsid w:val="00471D84"/>
    <w:rsid w:val="00486B3A"/>
    <w:rsid w:val="00487149"/>
    <w:rsid w:val="0048772F"/>
    <w:rsid w:val="004952D8"/>
    <w:rsid w:val="004B6B8A"/>
    <w:rsid w:val="004D6ACD"/>
    <w:rsid w:val="004E36CF"/>
    <w:rsid w:val="004F1E69"/>
    <w:rsid w:val="004F2F7D"/>
    <w:rsid w:val="00510E9A"/>
    <w:rsid w:val="005310B3"/>
    <w:rsid w:val="00535E5E"/>
    <w:rsid w:val="00560920"/>
    <w:rsid w:val="00563966"/>
    <w:rsid w:val="005744FB"/>
    <w:rsid w:val="00575994"/>
    <w:rsid w:val="00576C40"/>
    <w:rsid w:val="00577413"/>
    <w:rsid w:val="005A29F5"/>
    <w:rsid w:val="005A2F48"/>
    <w:rsid w:val="005A6142"/>
    <w:rsid w:val="005D3B51"/>
    <w:rsid w:val="005E1751"/>
    <w:rsid w:val="005E4E45"/>
    <w:rsid w:val="005E6854"/>
    <w:rsid w:val="005F691A"/>
    <w:rsid w:val="005F7609"/>
    <w:rsid w:val="006035FE"/>
    <w:rsid w:val="00630BFA"/>
    <w:rsid w:val="006337F4"/>
    <w:rsid w:val="00635453"/>
    <w:rsid w:val="00646399"/>
    <w:rsid w:val="00654DBF"/>
    <w:rsid w:val="00672AE4"/>
    <w:rsid w:val="0067757D"/>
    <w:rsid w:val="00677989"/>
    <w:rsid w:val="00682B08"/>
    <w:rsid w:val="00685D97"/>
    <w:rsid w:val="00690734"/>
    <w:rsid w:val="006945C2"/>
    <w:rsid w:val="006A6D58"/>
    <w:rsid w:val="006A778C"/>
    <w:rsid w:val="006B2C08"/>
    <w:rsid w:val="006B4BB2"/>
    <w:rsid w:val="006C117B"/>
    <w:rsid w:val="006D1207"/>
    <w:rsid w:val="006D6E23"/>
    <w:rsid w:val="006E1272"/>
    <w:rsid w:val="006F00E1"/>
    <w:rsid w:val="006F15CB"/>
    <w:rsid w:val="006F23EA"/>
    <w:rsid w:val="006F60FC"/>
    <w:rsid w:val="0070198A"/>
    <w:rsid w:val="007040EF"/>
    <w:rsid w:val="00706B9B"/>
    <w:rsid w:val="0071104D"/>
    <w:rsid w:val="00711ABC"/>
    <w:rsid w:val="007310BD"/>
    <w:rsid w:val="0074643B"/>
    <w:rsid w:val="00746894"/>
    <w:rsid w:val="007500D1"/>
    <w:rsid w:val="00750B2E"/>
    <w:rsid w:val="007513F7"/>
    <w:rsid w:val="00752E7F"/>
    <w:rsid w:val="00757BC1"/>
    <w:rsid w:val="00762C95"/>
    <w:rsid w:val="00766079"/>
    <w:rsid w:val="00772995"/>
    <w:rsid w:val="00780D53"/>
    <w:rsid w:val="007816E6"/>
    <w:rsid w:val="00782B6A"/>
    <w:rsid w:val="00782E3C"/>
    <w:rsid w:val="00792E49"/>
    <w:rsid w:val="007A70C4"/>
    <w:rsid w:val="007B3D24"/>
    <w:rsid w:val="007C1C76"/>
    <w:rsid w:val="007D23BA"/>
    <w:rsid w:val="007D3662"/>
    <w:rsid w:val="007D3CD1"/>
    <w:rsid w:val="007E2215"/>
    <w:rsid w:val="007F4A52"/>
    <w:rsid w:val="007F7B94"/>
    <w:rsid w:val="00801DF7"/>
    <w:rsid w:val="00816990"/>
    <w:rsid w:val="00825BF0"/>
    <w:rsid w:val="00827111"/>
    <w:rsid w:val="00831C29"/>
    <w:rsid w:val="00834A33"/>
    <w:rsid w:val="00834E70"/>
    <w:rsid w:val="00837E96"/>
    <w:rsid w:val="008410E3"/>
    <w:rsid w:val="00845D9C"/>
    <w:rsid w:val="00846446"/>
    <w:rsid w:val="008566CF"/>
    <w:rsid w:val="00863A47"/>
    <w:rsid w:val="00864FB1"/>
    <w:rsid w:val="00867360"/>
    <w:rsid w:val="0087230D"/>
    <w:rsid w:val="00875705"/>
    <w:rsid w:val="00875FE8"/>
    <w:rsid w:val="00881CF9"/>
    <w:rsid w:val="00892167"/>
    <w:rsid w:val="008A5D4A"/>
    <w:rsid w:val="008B6D53"/>
    <w:rsid w:val="008B733D"/>
    <w:rsid w:val="008C0B78"/>
    <w:rsid w:val="008C4299"/>
    <w:rsid w:val="008D14F2"/>
    <w:rsid w:val="008D3357"/>
    <w:rsid w:val="008E1C40"/>
    <w:rsid w:val="008E4B49"/>
    <w:rsid w:val="008E6D0A"/>
    <w:rsid w:val="008E7B41"/>
    <w:rsid w:val="008E7D67"/>
    <w:rsid w:val="008F4C81"/>
    <w:rsid w:val="009015C1"/>
    <w:rsid w:val="009032C3"/>
    <w:rsid w:val="00907E38"/>
    <w:rsid w:val="0091573E"/>
    <w:rsid w:val="00921F7C"/>
    <w:rsid w:val="0096561A"/>
    <w:rsid w:val="00971D4E"/>
    <w:rsid w:val="0097240B"/>
    <w:rsid w:val="009776E8"/>
    <w:rsid w:val="00980C7B"/>
    <w:rsid w:val="00982947"/>
    <w:rsid w:val="00982B81"/>
    <w:rsid w:val="009957B9"/>
    <w:rsid w:val="009A404F"/>
    <w:rsid w:val="009A54EA"/>
    <w:rsid w:val="009A5A94"/>
    <w:rsid w:val="009B0642"/>
    <w:rsid w:val="009B51B8"/>
    <w:rsid w:val="009C05A5"/>
    <w:rsid w:val="009D1967"/>
    <w:rsid w:val="009D3258"/>
    <w:rsid w:val="009D51FA"/>
    <w:rsid w:val="009D7CD2"/>
    <w:rsid w:val="009E7064"/>
    <w:rsid w:val="009F03C9"/>
    <w:rsid w:val="009F47DD"/>
    <w:rsid w:val="00A02FE8"/>
    <w:rsid w:val="00A2282E"/>
    <w:rsid w:val="00A2308D"/>
    <w:rsid w:val="00A24327"/>
    <w:rsid w:val="00A26252"/>
    <w:rsid w:val="00A42100"/>
    <w:rsid w:val="00A436FC"/>
    <w:rsid w:val="00A4468A"/>
    <w:rsid w:val="00A460DF"/>
    <w:rsid w:val="00A465C9"/>
    <w:rsid w:val="00A610EB"/>
    <w:rsid w:val="00A73461"/>
    <w:rsid w:val="00A75713"/>
    <w:rsid w:val="00A84D8B"/>
    <w:rsid w:val="00A90229"/>
    <w:rsid w:val="00A908CB"/>
    <w:rsid w:val="00A93804"/>
    <w:rsid w:val="00A94AA5"/>
    <w:rsid w:val="00AA4B1F"/>
    <w:rsid w:val="00AA4DAD"/>
    <w:rsid w:val="00AB7C33"/>
    <w:rsid w:val="00AC1D3D"/>
    <w:rsid w:val="00AC6EFF"/>
    <w:rsid w:val="00AD027E"/>
    <w:rsid w:val="00AD228A"/>
    <w:rsid w:val="00AD669D"/>
    <w:rsid w:val="00AD6821"/>
    <w:rsid w:val="00B0407F"/>
    <w:rsid w:val="00B06628"/>
    <w:rsid w:val="00B1088E"/>
    <w:rsid w:val="00B10FE1"/>
    <w:rsid w:val="00B11024"/>
    <w:rsid w:val="00B12AA5"/>
    <w:rsid w:val="00B1708B"/>
    <w:rsid w:val="00B17E04"/>
    <w:rsid w:val="00B21A21"/>
    <w:rsid w:val="00B23D28"/>
    <w:rsid w:val="00B25599"/>
    <w:rsid w:val="00B4425B"/>
    <w:rsid w:val="00B46EE1"/>
    <w:rsid w:val="00B50052"/>
    <w:rsid w:val="00B54CC3"/>
    <w:rsid w:val="00B747F6"/>
    <w:rsid w:val="00B7701E"/>
    <w:rsid w:val="00B835B9"/>
    <w:rsid w:val="00B861F4"/>
    <w:rsid w:val="00B878EC"/>
    <w:rsid w:val="00B93656"/>
    <w:rsid w:val="00BA26E2"/>
    <w:rsid w:val="00BB1E48"/>
    <w:rsid w:val="00BC5586"/>
    <w:rsid w:val="00BD02C8"/>
    <w:rsid w:val="00BE0E61"/>
    <w:rsid w:val="00BE1E01"/>
    <w:rsid w:val="00BE2FD5"/>
    <w:rsid w:val="00BF47E5"/>
    <w:rsid w:val="00BF661A"/>
    <w:rsid w:val="00C022A2"/>
    <w:rsid w:val="00C04CCF"/>
    <w:rsid w:val="00C1011E"/>
    <w:rsid w:val="00C10309"/>
    <w:rsid w:val="00C13B2D"/>
    <w:rsid w:val="00C1642C"/>
    <w:rsid w:val="00C23CA1"/>
    <w:rsid w:val="00C27F92"/>
    <w:rsid w:val="00C331F5"/>
    <w:rsid w:val="00C332AA"/>
    <w:rsid w:val="00C445E9"/>
    <w:rsid w:val="00C466DE"/>
    <w:rsid w:val="00C549C5"/>
    <w:rsid w:val="00C6229E"/>
    <w:rsid w:val="00C80101"/>
    <w:rsid w:val="00C81382"/>
    <w:rsid w:val="00C814A9"/>
    <w:rsid w:val="00C820DC"/>
    <w:rsid w:val="00C839E3"/>
    <w:rsid w:val="00C85A2C"/>
    <w:rsid w:val="00C9273C"/>
    <w:rsid w:val="00C95B7F"/>
    <w:rsid w:val="00C96F18"/>
    <w:rsid w:val="00CA5138"/>
    <w:rsid w:val="00CB67C6"/>
    <w:rsid w:val="00CB7D8E"/>
    <w:rsid w:val="00CC0CB4"/>
    <w:rsid w:val="00CE6842"/>
    <w:rsid w:val="00CF2D5E"/>
    <w:rsid w:val="00CF3580"/>
    <w:rsid w:val="00CF4806"/>
    <w:rsid w:val="00CF53B6"/>
    <w:rsid w:val="00D0603F"/>
    <w:rsid w:val="00D12911"/>
    <w:rsid w:val="00D17324"/>
    <w:rsid w:val="00D31F1D"/>
    <w:rsid w:val="00D37852"/>
    <w:rsid w:val="00D437AF"/>
    <w:rsid w:val="00D46D20"/>
    <w:rsid w:val="00D501E3"/>
    <w:rsid w:val="00D553BC"/>
    <w:rsid w:val="00D6626B"/>
    <w:rsid w:val="00D70BE8"/>
    <w:rsid w:val="00D841D7"/>
    <w:rsid w:val="00D85FA7"/>
    <w:rsid w:val="00D86674"/>
    <w:rsid w:val="00D93281"/>
    <w:rsid w:val="00D9352C"/>
    <w:rsid w:val="00DA77F2"/>
    <w:rsid w:val="00DB20BA"/>
    <w:rsid w:val="00DC69E0"/>
    <w:rsid w:val="00DD019C"/>
    <w:rsid w:val="00DD09DC"/>
    <w:rsid w:val="00DD3AB8"/>
    <w:rsid w:val="00DD3BA1"/>
    <w:rsid w:val="00DE02F4"/>
    <w:rsid w:val="00DE22EF"/>
    <w:rsid w:val="00DE2FD5"/>
    <w:rsid w:val="00DE5514"/>
    <w:rsid w:val="00DF2D1A"/>
    <w:rsid w:val="00DF6DFB"/>
    <w:rsid w:val="00DF7061"/>
    <w:rsid w:val="00E015CD"/>
    <w:rsid w:val="00E056F8"/>
    <w:rsid w:val="00E1021B"/>
    <w:rsid w:val="00E22423"/>
    <w:rsid w:val="00E26DCF"/>
    <w:rsid w:val="00E40877"/>
    <w:rsid w:val="00E4262D"/>
    <w:rsid w:val="00E429BC"/>
    <w:rsid w:val="00E45F94"/>
    <w:rsid w:val="00E606EF"/>
    <w:rsid w:val="00E617A4"/>
    <w:rsid w:val="00E6325A"/>
    <w:rsid w:val="00E63F7F"/>
    <w:rsid w:val="00E70AE3"/>
    <w:rsid w:val="00E73201"/>
    <w:rsid w:val="00E7444B"/>
    <w:rsid w:val="00E80C5C"/>
    <w:rsid w:val="00E81A34"/>
    <w:rsid w:val="00E876A2"/>
    <w:rsid w:val="00E9165C"/>
    <w:rsid w:val="00E93051"/>
    <w:rsid w:val="00E97E36"/>
    <w:rsid w:val="00EA3271"/>
    <w:rsid w:val="00EA5AE0"/>
    <w:rsid w:val="00EA7199"/>
    <w:rsid w:val="00EB2D0F"/>
    <w:rsid w:val="00EB5B35"/>
    <w:rsid w:val="00EB6543"/>
    <w:rsid w:val="00EB75CC"/>
    <w:rsid w:val="00EC362A"/>
    <w:rsid w:val="00EC4C3E"/>
    <w:rsid w:val="00EE0FE6"/>
    <w:rsid w:val="00EE21F9"/>
    <w:rsid w:val="00EE43B5"/>
    <w:rsid w:val="00EE46B7"/>
    <w:rsid w:val="00F01BCD"/>
    <w:rsid w:val="00F04C5D"/>
    <w:rsid w:val="00F20B45"/>
    <w:rsid w:val="00F20E7D"/>
    <w:rsid w:val="00F227F8"/>
    <w:rsid w:val="00F22DE7"/>
    <w:rsid w:val="00F272E1"/>
    <w:rsid w:val="00F353C2"/>
    <w:rsid w:val="00F51950"/>
    <w:rsid w:val="00F53387"/>
    <w:rsid w:val="00F60347"/>
    <w:rsid w:val="00F626C2"/>
    <w:rsid w:val="00F62FB9"/>
    <w:rsid w:val="00F63728"/>
    <w:rsid w:val="00F73811"/>
    <w:rsid w:val="00F82D9A"/>
    <w:rsid w:val="00F86BF9"/>
    <w:rsid w:val="00F91D0F"/>
    <w:rsid w:val="00F95F4F"/>
    <w:rsid w:val="00FA175D"/>
    <w:rsid w:val="00FA25BB"/>
    <w:rsid w:val="00FA60F2"/>
    <w:rsid w:val="00FB197F"/>
    <w:rsid w:val="00FB2278"/>
    <w:rsid w:val="00FB634A"/>
    <w:rsid w:val="00FB64BD"/>
    <w:rsid w:val="00FC616F"/>
    <w:rsid w:val="00FC75F6"/>
    <w:rsid w:val="00FD22DE"/>
    <w:rsid w:val="00FD2C43"/>
    <w:rsid w:val="00FD45DB"/>
    <w:rsid w:val="00FE410D"/>
    <w:rsid w:val="00FE4EB5"/>
    <w:rsid w:val="00FE56B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64546F3"/>
  <w15:docId w15:val="{ADE790CC-738B-48B5-87A7-6A0AD81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iPriority w:val="99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uiPriority w:val="34"/>
    <w:qFormat/>
    <w:rsid w:val="00184987"/>
    <w:pPr>
      <w:ind w:left="720"/>
      <w:contextualSpacing/>
    </w:pPr>
  </w:style>
  <w:style w:type="character" w:styleId="aff2">
    <w:name w:val="FollowedHyperlink"/>
    <w:basedOn w:val="a1"/>
    <w:uiPriority w:val="99"/>
    <w:semiHidden/>
    <w:unhideWhenUsed/>
    <w:rsid w:val="004F2F7D"/>
    <w:rPr>
      <w:color w:val="954F72" w:themeColor="followedHyperlink"/>
      <w:u w:val="single"/>
    </w:rPr>
  </w:style>
  <w:style w:type="paragraph" w:customStyle="1" w:styleId="24">
    <w:name w:val="заголовок 2"/>
    <w:basedOn w:val="a0"/>
    <w:next w:val="a0"/>
    <w:rsid w:val="00B878EC"/>
    <w:pPr>
      <w:keepNext/>
      <w:numPr>
        <w:ilvl w:val="12"/>
      </w:numPr>
      <w:spacing w:before="240" w:line="312" w:lineRule="auto"/>
    </w:pPr>
    <w:rPr>
      <w:rFonts w:ascii="Arial" w:hAnsi="Arial"/>
      <w:i/>
      <w:sz w:val="26"/>
      <w:szCs w:val="20"/>
      <w:lang w:val="ru-RU" w:eastAsia="ru-RU"/>
    </w:rPr>
  </w:style>
  <w:style w:type="paragraph" w:customStyle="1" w:styleId="14">
    <w:name w:val="Обычный1"/>
    <w:basedOn w:val="a0"/>
    <w:rsid w:val="00C332AA"/>
    <w:pPr>
      <w:suppressAutoHyphens w:val="0"/>
      <w:spacing w:line="360" w:lineRule="auto"/>
      <w:ind w:firstLine="709"/>
      <w:jc w:val="both"/>
    </w:pPr>
    <w:rPr>
      <w:szCs w:val="20"/>
      <w:lang w:val="ru-RU" w:eastAsia="ru-RU"/>
    </w:rPr>
  </w:style>
  <w:style w:type="paragraph" w:styleId="aff3">
    <w:name w:val="Normal (Web)"/>
    <w:basedOn w:val="a0"/>
    <w:uiPriority w:val="99"/>
    <w:unhideWhenUsed/>
    <w:rsid w:val="0004530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f4">
    <w:name w:val="Unresolved Mention"/>
    <w:basedOn w:val="a1"/>
    <w:uiPriority w:val="99"/>
    <w:semiHidden/>
    <w:unhideWhenUsed/>
    <w:rsid w:val="008B6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header" Target="header2.xml" /><Relationship Id="rId18" Type="http://schemas.openxmlformats.org/officeDocument/2006/relationships/hyperlink" Target="http://www.consultant.ru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sozd.duma.gov.ru" TargetMode="Externa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20" Type="http://schemas.openxmlformats.org/officeDocument/2006/relationships/hyperlink" Target="http://kad.arbitr.ru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microsoft.com/office/2018/08/relationships/commentsExtensible" Target="commentsExtensible.xm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23" Type="http://schemas.microsoft.com/office/2011/relationships/people" Target="people.xml" /><Relationship Id="rId10" Type="http://schemas.microsoft.com/office/2016/09/relationships/commentsIds" Target="commentsIds.xml" /><Relationship Id="rId19" Type="http://schemas.openxmlformats.org/officeDocument/2006/relationships/hyperlink" Target="http://www.garant.ru" TargetMode="External" /><Relationship Id="rId4" Type="http://schemas.openxmlformats.org/officeDocument/2006/relationships/settings" Target="settings.xml" /><Relationship Id="rId9" Type="http://schemas.microsoft.com/office/2011/relationships/commentsExtended" Target="commentsExtended.xml" /><Relationship Id="rId14" Type="http://schemas.openxmlformats.org/officeDocument/2006/relationships/footer" Target="footer1.xm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0BC85-70DB-4203-9D2B-A0FE653D11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Владимир Иванов</cp:lastModifiedBy>
  <cp:revision>2</cp:revision>
  <cp:lastPrinted>2018-10-16T13:56:00Z</cp:lastPrinted>
  <dcterms:created xsi:type="dcterms:W3CDTF">2021-11-09T10:28:00Z</dcterms:created>
  <dcterms:modified xsi:type="dcterms:W3CDTF">2021-11-09T10:28:00Z</dcterms:modified>
</cp:coreProperties>
</file>