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4914"/>
      </w:tblGrid>
      <w:tr w:rsidR="009F54E7" w:rsidRPr="009F54E7" w14:paraId="4B331842" w14:textId="77777777" w:rsidTr="00797E34">
        <w:tc>
          <w:tcPr>
            <w:tcW w:w="6427" w:type="dxa"/>
          </w:tcPr>
          <w:p w14:paraId="0F0AEF7E" w14:textId="7EF21650" w:rsidR="009F54E7" w:rsidRPr="009F54E7" w:rsidRDefault="009F54E7" w:rsidP="00657025">
            <w:pPr>
              <w:jc w:val="center"/>
              <w:rPr>
                <w:rFonts w:ascii="Times New Roman" w:hAnsi="Times New Roman" w:cs="Times New Roman"/>
                <w:b/>
                <w:sz w:val="28"/>
                <w:szCs w:val="28"/>
              </w:rPr>
            </w:pPr>
          </w:p>
        </w:tc>
        <w:tc>
          <w:tcPr>
            <w:tcW w:w="4914" w:type="dxa"/>
          </w:tcPr>
          <w:p w14:paraId="31925DAF" w14:textId="77777777" w:rsidR="009F54E7" w:rsidRPr="009F54E7" w:rsidRDefault="009F54E7" w:rsidP="00657025">
            <w:pPr>
              <w:jc w:val="right"/>
              <w:rPr>
                <w:rFonts w:ascii="Times New Roman" w:hAnsi="Times New Roman" w:cs="Times New Roman"/>
                <w:b/>
                <w:color w:val="3C8AD1"/>
                <w:sz w:val="28"/>
                <w:szCs w:val="28"/>
              </w:rPr>
            </w:pPr>
          </w:p>
          <w:p w14:paraId="23B7548B" w14:textId="77777777" w:rsidR="009F54E7" w:rsidRPr="009F54E7" w:rsidRDefault="009F54E7" w:rsidP="00003985">
            <w:pPr>
              <w:jc w:val="right"/>
              <w:rPr>
                <w:rFonts w:ascii="Times New Roman" w:hAnsi="Times New Roman" w:cs="Times New Roman"/>
                <w:sz w:val="28"/>
                <w:szCs w:val="28"/>
              </w:rPr>
            </w:pPr>
          </w:p>
        </w:tc>
      </w:tr>
    </w:tbl>
    <w:p w14:paraId="02368BEC" w14:textId="77777777" w:rsidR="009F54E7" w:rsidRPr="009F54E7" w:rsidRDefault="009F54E7" w:rsidP="00657025">
      <w:pPr>
        <w:spacing w:after="0" w:line="240" w:lineRule="auto"/>
        <w:ind w:left="-284"/>
        <w:jc w:val="center"/>
        <w:rPr>
          <w:rFonts w:ascii="Times New Roman" w:hAnsi="Times New Roman" w:cs="Times New Roman"/>
          <w:b/>
          <w:sz w:val="28"/>
          <w:szCs w:val="28"/>
        </w:rPr>
      </w:pPr>
    </w:p>
    <w:p w14:paraId="01A29E73" w14:textId="77777777" w:rsidR="009F54E7" w:rsidRPr="009F54E7" w:rsidRDefault="009F54E7" w:rsidP="00657025">
      <w:pPr>
        <w:spacing w:after="0" w:line="240" w:lineRule="auto"/>
        <w:jc w:val="center"/>
        <w:rPr>
          <w:rFonts w:ascii="Times New Roman" w:hAnsi="Times New Roman" w:cs="Times New Roman"/>
          <w:b/>
          <w:sz w:val="28"/>
          <w:szCs w:val="28"/>
        </w:rPr>
      </w:pPr>
      <w:r w:rsidRPr="009F54E7">
        <w:rPr>
          <w:rFonts w:ascii="Times New Roman" w:hAnsi="Times New Roman" w:cs="Times New Roman"/>
          <w:b/>
          <w:sz w:val="28"/>
          <w:szCs w:val="28"/>
        </w:rPr>
        <w:t>Финансовые рынки</w:t>
      </w:r>
    </w:p>
    <w:p w14:paraId="56A560B8" w14:textId="602C60E1" w:rsidR="009F54E7" w:rsidRPr="00657025" w:rsidRDefault="009F54E7" w:rsidP="00657025">
      <w:pPr>
        <w:spacing w:after="0" w:line="240" w:lineRule="auto"/>
        <w:jc w:val="center"/>
        <w:rPr>
          <w:rFonts w:ascii="Times New Roman" w:hAnsi="Times New Roman" w:cs="Times New Roman"/>
          <w:b/>
          <w:sz w:val="28"/>
          <w:szCs w:val="28"/>
        </w:rPr>
      </w:pPr>
      <w:proofErr w:type="spellStart"/>
      <w:r w:rsidRPr="009F54E7">
        <w:rPr>
          <w:rFonts w:ascii="Times New Roman" w:hAnsi="Times New Roman" w:cs="Times New Roman"/>
          <w:b/>
          <w:sz w:val="28"/>
          <w:szCs w:val="28"/>
        </w:rPr>
        <w:t>Мартанус</w:t>
      </w:r>
      <w:proofErr w:type="spellEnd"/>
      <w:r w:rsidRPr="009F54E7">
        <w:rPr>
          <w:rFonts w:ascii="Times New Roman" w:hAnsi="Times New Roman" w:cs="Times New Roman"/>
          <w:b/>
          <w:sz w:val="28"/>
          <w:szCs w:val="28"/>
        </w:rPr>
        <w:t xml:space="preserve"> Оксана Рюриковна, доцент, к.э.н.</w:t>
      </w:r>
    </w:p>
    <w:p w14:paraId="218D77CC" w14:textId="77777777" w:rsidR="009A2BFE" w:rsidRPr="00657025" w:rsidRDefault="009A2BFE" w:rsidP="00657025">
      <w:pPr>
        <w:spacing w:after="0" w:line="240" w:lineRule="auto"/>
        <w:jc w:val="center"/>
        <w:rPr>
          <w:rFonts w:ascii="Times New Roman" w:hAnsi="Times New Roman" w:cs="Times New Roman"/>
          <w:b/>
          <w:sz w:val="28"/>
          <w:szCs w:val="28"/>
        </w:rPr>
      </w:pPr>
    </w:p>
    <w:p w14:paraId="01A3F496" w14:textId="0137D182" w:rsidR="009F54E7" w:rsidRPr="00657025" w:rsidRDefault="009F54E7" w:rsidP="00657025">
      <w:pPr>
        <w:spacing w:after="0" w:line="240" w:lineRule="auto"/>
        <w:jc w:val="center"/>
        <w:rPr>
          <w:rFonts w:ascii="Times New Roman" w:hAnsi="Times New Roman" w:cs="Times New Roman"/>
          <w:b/>
          <w:sz w:val="28"/>
          <w:szCs w:val="28"/>
        </w:rPr>
      </w:pPr>
      <w:r w:rsidRPr="00657025">
        <w:rPr>
          <w:rFonts w:ascii="Times New Roman" w:hAnsi="Times New Roman" w:cs="Times New Roman"/>
          <w:b/>
          <w:sz w:val="28"/>
          <w:szCs w:val="28"/>
        </w:rPr>
        <w:t>Программа курса</w:t>
      </w:r>
    </w:p>
    <w:p w14:paraId="556D2A03" w14:textId="77777777" w:rsidR="002A63CC" w:rsidRPr="00657025" w:rsidRDefault="002A63CC" w:rsidP="00657025">
      <w:pPr>
        <w:spacing w:after="0" w:line="240" w:lineRule="auto"/>
        <w:jc w:val="center"/>
        <w:rPr>
          <w:rFonts w:ascii="Times New Roman" w:hAnsi="Times New Roman" w:cs="Times New Roman"/>
          <w:b/>
          <w:sz w:val="28"/>
          <w:szCs w:val="28"/>
        </w:rPr>
      </w:pPr>
    </w:p>
    <w:p w14:paraId="2A05D783" w14:textId="77777777" w:rsidR="002A63CC" w:rsidRPr="00657025" w:rsidRDefault="002A63CC" w:rsidP="00657025">
      <w:pPr>
        <w:spacing w:after="0" w:line="240" w:lineRule="auto"/>
        <w:rPr>
          <w:rFonts w:ascii="Times New Roman" w:hAnsi="Times New Roman" w:cs="Times New Roman"/>
          <w:bCs/>
          <w:sz w:val="28"/>
          <w:szCs w:val="28"/>
        </w:rPr>
      </w:pPr>
      <w:r w:rsidRPr="00657025">
        <w:rPr>
          <w:rFonts w:ascii="Times New Roman" w:hAnsi="Times New Roman" w:cs="Times New Roman"/>
          <w:bCs/>
          <w:sz w:val="28"/>
          <w:szCs w:val="28"/>
        </w:rPr>
        <w:t>Продолжительность учебной дисциплины (курса)</w:t>
      </w:r>
      <w:r w:rsidRPr="00657025">
        <w:rPr>
          <w:rFonts w:ascii="Times New Roman" w:hAnsi="Times New Roman" w:cs="Times New Roman"/>
          <w:bCs/>
          <w:sz w:val="28"/>
          <w:szCs w:val="28"/>
        </w:rPr>
        <w:tab/>
        <w:t>6 недель</w:t>
      </w:r>
    </w:p>
    <w:p w14:paraId="7D0D07B1" w14:textId="6BC83DC8" w:rsidR="002A63CC" w:rsidRPr="00657025" w:rsidRDefault="002A63CC" w:rsidP="00657025">
      <w:pPr>
        <w:spacing w:after="0" w:line="240" w:lineRule="auto"/>
        <w:rPr>
          <w:rFonts w:ascii="Times New Roman" w:hAnsi="Times New Roman" w:cs="Times New Roman"/>
          <w:bCs/>
          <w:sz w:val="28"/>
          <w:szCs w:val="28"/>
        </w:rPr>
      </w:pPr>
      <w:r w:rsidRPr="00657025">
        <w:rPr>
          <w:rFonts w:ascii="Times New Roman" w:hAnsi="Times New Roman" w:cs="Times New Roman"/>
          <w:bCs/>
          <w:sz w:val="28"/>
          <w:szCs w:val="28"/>
        </w:rPr>
        <w:t>36 часов лекций 72 часа семинаров</w:t>
      </w:r>
    </w:p>
    <w:p w14:paraId="77ED1CF7" w14:textId="77777777" w:rsidR="002A63CC" w:rsidRPr="00657025" w:rsidRDefault="002A63CC" w:rsidP="00657025">
      <w:pPr>
        <w:spacing w:after="0" w:line="240" w:lineRule="auto"/>
        <w:rPr>
          <w:rFonts w:ascii="Times New Roman" w:hAnsi="Times New Roman" w:cs="Times New Roman"/>
          <w:bCs/>
          <w:sz w:val="28"/>
          <w:szCs w:val="28"/>
        </w:rPr>
      </w:pPr>
      <w:r w:rsidRPr="00657025">
        <w:rPr>
          <w:rFonts w:ascii="Times New Roman" w:hAnsi="Times New Roman" w:cs="Times New Roman"/>
          <w:bCs/>
          <w:sz w:val="28"/>
          <w:szCs w:val="28"/>
        </w:rPr>
        <w:t xml:space="preserve">Форма отчетности </w:t>
      </w:r>
      <w:r w:rsidRPr="00657025">
        <w:rPr>
          <w:rFonts w:ascii="Times New Roman" w:hAnsi="Times New Roman" w:cs="Times New Roman"/>
          <w:bCs/>
          <w:sz w:val="28"/>
          <w:szCs w:val="28"/>
        </w:rPr>
        <w:tab/>
        <w:t xml:space="preserve">Экзамен </w:t>
      </w:r>
    </w:p>
    <w:p w14:paraId="5E7D1FBF" w14:textId="0C795C21" w:rsidR="002A63CC" w:rsidRPr="00657025" w:rsidRDefault="002A63CC" w:rsidP="00657025">
      <w:pPr>
        <w:spacing w:after="0" w:line="240" w:lineRule="auto"/>
        <w:rPr>
          <w:rFonts w:ascii="Times New Roman" w:hAnsi="Times New Roman" w:cs="Times New Roman"/>
          <w:bCs/>
          <w:sz w:val="28"/>
          <w:szCs w:val="28"/>
        </w:rPr>
      </w:pPr>
      <w:r w:rsidRPr="00657025">
        <w:rPr>
          <w:rFonts w:ascii="Times New Roman" w:hAnsi="Times New Roman" w:cs="Times New Roman"/>
          <w:bCs/>
          <w:sz w:val="28"/>
          <w:szCs w:val="28"/>
        </w:rPr>
        <w:t xml:space="preserve">Максимальное количество баллов/процентов </w:t>
      </w:r>
      <w:r w:rsidRPr="00657025">
        <w:rPr>
          <w:rFonts w:ascii="Times New Roman" w:hAnsi="Times New Roman" w:cs="Times New Roman"/>
          <w:bCs/>
          <w:sz w:val="28"/>
          <w:szCs w:val="28"/>
        </w:rPr>
        <w:tab/>
        <w:t>250 баллов (100%)</w:t>
      </w:r>
    </w:p>
    <w:p w14:paraId="26D01690" w14:textId="77777777" w:rsidR="00657025" w:rsidRPr="00657025" w:rsidRDefault="00657025" w:rsidP="00657025">
      <w:pPr>
        <w:spacing w:after="0" w:line="240" w:lineRule="auto"/>
        <w:rPr>
          <w:rFonts w:ascii="Times New Roman" w:hAnsi="Times New Roman" w:cs="Times New Roman"/>
          <w:bCs/>
          <w:sz w:val="28"/>
          <w:szCs w:val="28"/>
        </w:rPr>
      </w:pPr>
    </w:p>
    <w:p w14:paraId="6918CA9E" w14:textId="5C907AF9" w:rsidR="00F725A5" w:rsidRPr="00F725A5" w:rsidRDefault="00F725A5" w:rsidP="00657025">
      <w:pPr>
        <w:spacing w:after="0" w:line="240" w:lineRule="auto"/>
        <w:rPr>
          <w:rFonts w:ascii="Times New Roman" w:eastAsia="Times New Roman" w:hAnsi="Times New Roman" w:cs="Times New Roman"/>
          <w:bCs/>
          <w:sz w:val="28"/>
          <w:szCs w:val="28"/>
          <w:lang w:eastAsia="ru-RU"/>
        </w:rPr>
      </w:pPr>
      <w:r w:rsidRPr="00F725A5">
        <w:rPr>
          <w:rFonts w:ascii="Times New Roman" w:eastAsia="Times New Roman" w:hAnsi="Times New Roman" w:cs="Times New Roman"/>
          <w:sz w:val="28"/>
          <w:szCs w:val="28"/>
          <w:lang w:eastAsia="ru-RU"/>
        </w:rPr>
        <w:t xml:space="preserve"> 1.</w:t>
      </w:r>
      <w:r w:rsidRPr="00F725A5">
        <w:rPr>
          <w:rFonts w:ascii="Times New Roman" w:eastAsia="Times New Roman" w:hAnsi="Times New Roman" w:cs="Times New Roman"/>
          <w:b/>
          <w:sz w:val="28"/>
          <w:szCs w:val="28"/>
          <w:lang w:eastAsia="ru-RU"/>
        </w:rPr>
        <w:t>Цели дисциплины.</w:t>
      </w:r>
    </w:p>
    <w:p w14:paraId="7721F1ED" w14:textId="42817EC1" w:rsidR="00F725A5" w:rsidRPr="00F725A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Основная учебная цель данного </w:t>
      </w:r>
      <w:r w:rsidRPr="00657025">
        <w:rPr>
          <w:rFonts w:ascii="Times New Roman" w:eastAsia="Times New Roman" w:hAnsi="Times New Roman" w:cs="Times New Roman"/>
          <w:sz w:val="28"/>
          <w:szCs w:val="28"/>
          <w:lang w:eastAsia="ru-RU"/>
        </w:rPr>
        <w:t>курса состоит</w:t>
      </w:r>
      <w:r w:rsidRPr="00F725A5">
        <w:rPr>
          <w:rFonts w:ascii="Times New Roman" w:eastAsia="Times New Roman" w:hAnsi="Times New Roman" w:cs="Times New Roman"/>
          <w:sz w:val="28"/>
          <w:szCs w:val="28"/>
          <w:lang w:eastAsia="ru-RU"/>
        </w:rPr>
        <w:t xml:space="preserve"> в академической подготовке бакалавра экономики </w:t>
      </w:r>
      <w:r w:rsidR="001C333D" w:rsidRPr="00F725A5">
        <w:rPr>
          <w:rFonts w:ascii="Times New Roman" w:eastAsia="Times New Roman" w:hAnsi="Times New Roman" w:cs="Times New Roman"/>
          <w:sz w:val="28"/>
          <w:szCs w:val="28"/>
          <w:lang w:eastAsia="ru-RU"/>
        </w:rPr>
        <w:t>к формированию</w:t>
      </w:r>
      <w:r w:rsidRPr="00F725A5">
        <w:rPr>
          <w:rFonts w:ascii="Times New Roman" w:eastAsia="Times New Roman" w:hAnsi="Times New Roman" w:cs="Times New Roman"/>
          <w:sz w:val="28"/>
          <w:szCs w:val="28"/>
          <w:lang w:eastAsia="ru-RU"/>
        </w:rPr>
        <w:t xml:space="preserve"> практических умений и выработке навыков принятия финансовых решений.</w:t>
      </w:r>
    </w:p>
    <w:p w14:paraId="6C4B0BD4" w14:textId="216F832C" w:rsidR="00F725A5" w:rsidRPr="00F725A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Содержание программы </w:t>
      </w:r>
      <w:r w:rsidRPr="00657025">
        <w:rPr>
          <w:rFonts w:ascii="Times New Roman" w:eastAsia="Times New Roman" w:hAnsi="Times New Roman" w:cs="Times New Roman"/>
          <w:sz w:val="28"/>
          <w:szCs w:val="28"/>
          <w:lang w:eastAsia="ru-RU"/>
        </w:rPr>
        <w:t>учебной дисциплины</w:t>
      </w:r>
      <w:r w:rsidRPr="00F725A5">
        <w:rPr>
          <w:rFonts w:ascii="Times New Roman" w:eastAsia="Times New Roman" w:hAnsi="Times New Roman" w:cs="Times New Roman"/>
          <w:sz w:val="28"/>
          <w:szCs w:val="28"/>
          <w:lang w:eastAsia="ru-RU"/>
        </w:rPr>
        <w:t xml:space="preserve"> ориентировано на раскрытие </w:t>
      </w:r>
      <w:r w:rsidR="001C333D" w:rsidRPr="00F725A5">
        <w:rPr>
          <w:rFonts w:ascii="Times New Roman" w:eastAsia="Times New Roman" w:hAnsi="Times New Roman" w:cs="Times New Roman"/>
          <w:sz w:val="28"/>
          <w:szCs w:val="28"/>
          <w:lang w:eastAsia="ru-RU"/>
        </w:rPr>
        <w:t>ключевых предметных</w:t>
      </w:r>
      <w:r w:rsidRPr="00F725A5">
        <w:rPr>
          <w:rFonts w:ascii="Times New Roman" w:eastAsia="Times New Roman" w:hAnsi="Times New Roman" w:cs="Times New Roman"/>
          <w:sz w:val="28"/>
          <w:szCs w:val="28"/>
          <w:lang w:eastAsia="ru-RU"/>
        </w:rPr>
        <w:t xml:space="preserve"> вопросов, связанных с формированием широких профессиональных взглядов на </w:t>
      </w:r>
      <w:proofErr w:type="gramStart"/>
      <w:r w:rsidRPr="00F725A5">
        <w:rPr>
          <w:rFonts w:ascii="Times New Roman" w:eastAsia="Times New Roman" w:hAnsi="Times New Roman" w:cs="Times New Roman"/>
          <w:sz w:val="28"/>
          <w:szCs w:val="28"/>
          <w:lang w:eastAsia="ru-RU"/>
        </w:rPr>
        <w:t>принципы  использования</w:t>
      </w:r>
      <w:proofErr w:type="gramEnd"/>
      <w:r w:rsidRPr="00F725A5">
        <w:rPr>
          <w:rFonts w:ascii="Times New Roman" w:eastAsia="Times New Roman" w:hAnsi="Times New Roman" w:cs="Times New Roman"/>
          <w:sz w:val="28"/>
          <w:szCs w:val="28"/>
          <w:lang w:eastAsia="ru-RU"/>
        </w:rPr>
        <w:t xml:space="preserve"> финансовой системы, финансовых институтов и финансовых инструментов.</w:t>
      </w:r>
    </w:p>
    <w:p w14:paraId="1611B23D" w14:textId="77777777" w:rsidR="00F725A5" w:rsidRPr="00F725A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В центр внимания учебной дисциплины поставлены специальные методы, приемы, способы, процедуры и инструменты, которые позволяют осуществлять финансовые операции.</w:t>
      </w:r>
    </w:p>
    <w:p w14:paraId="3FEF8921" w14:textId="77777777" w:rsidR="00F725A5" w:rsidRPr="00F725A5" w:rsidRDefault="00F725A5" w:rsidP="00657025">
      <w:pPr>
        <w:spacing w:after="0" w:line="240" w:lineRule="auto"/>
        <w:ind w:left="284"/>
        <w:rPr>
          <w:rFonts w:ascii="Times New Roman" w:eastAsia="Times New Roman" w:hAnsi="Times New Roman" w:cs="Times New Roman"/>
          <w:sz w:val="28"/>
          <w:szCs w:val="28"/>
          <w:lang w:eastAsia="ru-RU"/>
        </w:rPr>
      </w:pPr>
      <w:r w:rsidRPr="00F725A5">
        <w:rPr>
          <w:rFonts w:ascii="Times New Roman" w:eastAsia="Times New Roman" w:hAnsi="Times New Roman" w:cs="Times New Roman"/>
          <w:b/>
          <w:sz w:val="28"/>
          <w:szCs w:val="28"/>
          <w:lang w:eastAsia="ru-RU"/>
        </w:rPr>
        <w:t xml:space="preserve">2. Место дисциплины в структуре ООП подготовки бакалавра.  </w:t>
      </w:r>
      <w:r w:rsidRPr="00F725A5">
        <w:rPr>
          <w:rFonts w:ascii="Times New Roman" w:eastAsia="Times New Roman" w:hAnsi="Times New Roman" w:cs="Times New Roman"/>
          <w:sz w:val="28"/>
          <w:szCs w:val="28"/>
          <w:lang w:eastAsia="ru-RU"/>
        </w:rPr>
        <w:t xml:space="preserve">Учебная дисциплина относится к базовой части профессионального цикла ООП бакалавра </w:t>
      </w:r>
    </w:p>
    <w:p w14:paraId="636C8EF4" w14:textId="1D05C661" w:rsidR="00F725A5" w:rsidRPr="00F725A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Учебная </w:t>
      </w:r>
      <w:r w:rsidR="00657025" w:rsidRPr="00F725A5">
        <w:rPr>
          <w:rFonts w:ascii="Times New Roman" w:eastAsia="Times New Roman" w:hAnsi="Times New Roman" w:cs="Times New Roman"/>
          <w:sz w:val="28"/>
          <w:szCs w:val="28"/>
          <w:lang w:eastAsia="ru-RU"/>
        </w:rPr>
        <w:t>дисциплина «</w:t>
      </w:r>
      <w:r w:rsidRPr="00F725A5">
        <w:rPr>
          <w:rFonts w:ascii="Times New Roman" w:eastAsia="Times New Roman" w:hAnsi="Times New Roman" w:cs="Times New Roman"/>
          <w:sz w:val="28"/>
          <w:szCs w:val="28"/>
          <w:lang w:eastAsia="ru-RU"/>
        </w:rPr>
        <w:t>Финанс</w:t>
      </w:r>
      <w:r w:rsidRPr="00657025">
        <w:rPr>
          <w:rFonts w:ascii="Times New Roman" w:eastAsia="Times New Roman" w:hAnsi="Times New Roman" w:cs="Times New Roman"/>
          <w:sz w:val="28"/>
          <w:szCs w:val="28"/>
          <w:lang w:eastAsia="ru-RU"/>
        </w:rPr>
        <w:t>овые рынки</w:t>
      </w:r>
      <w:r w:rsidRPr="00F725A5">
        <w:rPr>
          <w:rFonts w:ascii="Times New Roman" w:eastAsia="Times New Roman" w:hAnsi="Times New Roman" w:cs="Times New Roman"/>
          <w:sz w:val="28"/>
          <w:szCs w:val="28"/>
          <w:lang w:eastAsia="ru-RU"/>
        </w:rPr>
        <w:t>» изучает теоретические аспекты функционирования финансовых рынков, и дает прикладные знания по вопросам организации и функционирования финансовых рынков, видах финансовых инструментов и финансовых институтов, последних тенденциях развития финансовых рынков, и особенностях регулирования финансовых рынков в России и за рубежом.</w:t>
      </w:r>
    </w:p>
    <w:p w14:paraId="7097AC0D" w14:textId="208DBE07" w:rsidR="0065702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Курс развивает, конкретизирует и </w:t>
      </w:r>
      <w:r w:rsidR="003D4EB1" w:rsidRPr="00657025">
        <w:rPr>
          <w:rFonts w:ascii="Times New Roman" w:eastAsia="Times New Roman" w:hAnsi="Times New Roman" w:cs="Times New Roman"/>
          <w:sz w:val="28"/>
          <w:szCs w:val="28"/>
          <w:lang w:eastAsia="ru-RU"/>
        </w:rPr>
        <w:t>адаптирует базовые</w:t>
      </w:r>
      <w:r w:rsidRPr="00F725A5">
        <w:rPr>
          <w:rFonts w:ascii="Times New Roman" w:eastAsia="Times New Roman" w:hAnsi="Times New Roman" w:cs="Times New Roman"/>
          <w:sz w:val="28"/>
          <w:szCs w:val="28"/>
          <w:lang w:eastAsia="ru-RU"/>
        </w:rPr>
        <w:t xml:space="preserve"> положения и принципы ряда общетеоретических и описательных дисциплин (Макроэкономика, Микроэкономика, Международная экономика, Теория статистики</w:t>
      </w:r>
      <w:r w:rsidR="00657025" w:rsidRPr="00F725A5">
        <w:rPr>
          <w:rFonts w:ascii="Times New Roman" w:eastAsia="Times New Roman" w:hAnsi="Times New Roman" w:cs="Times New Roman"/>
          <w:sz w:val="28"/>
          <w:szCs w:val="28"/>
          <w:lang w:eastAsia="ru-RU"/>
        </w:rPr>
        <w:t>), которые</w:t>
      </w:r>
      <w:r w:rsidRPr="00F725A5">
        <w:rPr>
          <w:rFonts w:ascii="Times New Roman" w:eastAsia="Times New Roman" w:hAnsi="Times New Roman" w:cs="Times New Roman"/>
          <w:sz w:val="28"/>
          <w:szCs w:val="28"/>
          <w:lang w:eastAsia="ru-RU"/>
        </w:rPr>
        <w:t xml:space="preserve"> по содержанию предметной области образуют </w:t>
      </w:r>
      <w:r w:rsidR="00657025" w:rsidRPr="00F725A5">
        <w:rPr>
          <w:rFonts w:ascii="Times New Roman" w:eastAsia="Times New Roman" w:hAnsi="Times New Roman" w:cs="Times New Roman"/>
          <w:sz w:val="28"/>
          <w:szCs w:val="28"/>
          <w:lang w:eastAsia="ru-RU"/>
        </w:rPr>
        <w:t xml:space="preserve">общие </w:t>
      </w:r>
      <w:r w:rsidR="001C333D" w:rsidRPr="00F725A5">
        <w:rPr>
          <w:rFonts w:ascii="Times New Roman" w:eastAsia="Times New Roman" w:hAnsi="Times New Roman" w:cs="Times New Roman"/>
          <w:sz w:val="28"/>
          <w:szCs w:val="28"/>
          <w:lang w:eastAsia="ru-RU"/>
        </w:rPr>
        <w:t>предпосылки для</w:t>
      </w:r>
      <w:r w:rsidRPr="00F725A5">
        <w:rPr>
          <w:rFonts w:ascii="Times New Roman" w:eastAsia="Times New Roman" w:hAnsi="Times New Roman" w:cs="Times New Roman"/>
          <w:sz w:val="28"/>
          <w:szCs w:val="28"/>
          <w:lang w:eastAsia="ru-RU"/>
        </w:rPr>
        <w:t xml:space="preserve"> понимания принципов функционирования финансовых институтов.</w:t>
      </w:r>
    </w:p>
    <w:p w14:paraId="32A49DA7" w14:textId="724466A8" w:rsidR="00657025" w:rsidRDefault="00F725A5" w:rsidP="00657025">
      <w:pPr>
        <w:spacing w:after="0" w:line="240" w:lineRule="auto"/>
        <w:ind w:left="36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Полученные в </w:t>
      </w:r>
      <w:r w:rsidR="003D4EB1" w:rsidRPr="00657025">
        <w:rPr>
          <w:rFonts w:ascii="Times New Roman" w:eastAsia="Times New Roman" w:hAnsi="Times New Roman" w:cs="Times New Roman"/>
          <w:sz w:val="28"/>
          <w:szCs w:val="28"/>
          <w:lang w:eastAsia="ru-RU"/>
        </w:rPr>
        <w:t>процессе изучения</w:t>
      </w:r>
      <w:r w:rsidRPr="00F725A5">
        <w:rPr>
          <w:rFonts w:ascii="Times New Roman" w:eastAsia="Times New Roman" w:hAnsi="Times New Roman" w:cs="Times New Roman"/>
          <w:sz w:val="28"/>
          <w:szCs w:val="28"/>
          <w:lang w:eastAsia="ru-RU"/>
        </w:rPr>
        <w:t xml:space="preserve"> дисциплины специальные </w:t>
      </w:r>
      <w:r w:rsidR="00657025" w:rsidRPr="00F725A5">
        <w:rPr>
          <w:rFonts w:ascii="Times New Roman" w:eastAsia="Times New Roman" w:hAnsi="Times New Roman" w:cs="Times New Roman"/>
          <w:sz w:val="28"/>
          <w:szCs w:val="28"/>
          <w:lang w:eastAsia="ru-RU"/>
        </w:rPr>
        <w:t>финансовые знания</w:t>
      </w:r>
      <w:r w:rsidRPr="00F725A5">
        <w:rPr>
          <w:rFonts w:ascii="Times New Roman" w:eastAsia="Times New Roman" w:hAnsi="Times New Roman" w:cs="Times New Roman"/>
          <w:sz w:val="28"/>
          <w:szCs w:val="28"/>
          <w:lang w:eastAsia="ru-RU"/>
        </w:rPr>
        <w:t xml:space="preserve">, навыки и умения позволят на более высоком уровне осваивать программные вопросы последующих учебных курсов – Деньги, банки и кредит, Управление рисками и страхование, Государственные финансы, Корпоративные финансы, а </w:t>
      </w:r>
      <w:r w:rsidR="001C333D" w:rsidRPr="00F725A5">
        <w:rPr>
          <w:rFonts w:ascii="Times New Roman" w:eastAsia="Times New Roman" w:hAnsi="Times New Roman" w:cs="Times New Roman"/>
          <w:sz w:val="28"/>
          <w:szCs w:val="28"/>
          <w:lang w:eastAsia="ru-RU"/>
        </w:rPr>
        <w:t>также при</w:t>
      </w:r>
      <w:r w:rsidRPr="00F725A5">
        <w:rPr>
          <w:rFonts w:ascii="Times New Roman" w:eastAsia="Times New Roman" w:hAnsi="Times New Roman" w:cs="Times New Roman"/>
          <w:sz w:val="28"/>
          <w:szCs w:val="28"/>
          <w:lang w:eastAsia="ru-RU"/>
        </w:rPr>
        <w:t xml:space="preserve"> обучении на последующих этапах в </w:t>
      </w:r>
      <w:r w:rsidRPr="00F725A5">
        <w:rPr>
          <w:rFonts w:ascii="Times New Roman" w:eastAsia="Times New Roman" w:hAnsi="Times New Roman" w:cs="Times New Roman"/>
          <w:sz w:val="28"/>
          <w:szCs w:val="28"/>
          <w:lang w:eastAsia="ru-RU"/>
        </w:rPr>
        <w:lastRenderedPageBreak/>
        <w:t>магистратуре. В результате изучения данного курса студенты получат методологическую базу для изучения последующих дисциплин финансовой тематики, получат развернутое представление о сущности финансов на современном этапе, о значимости роли данного сегмента экономики для оценки перспектив развития международных экономических отношений на основе теоретических и практических представлений и финансовых рынках. Студенты изучат: понятие и функции финансовой системы, сущность финансовой политики, сущность и функции финансовых рынков, получат представление о видах ценных бумаг и производных финансовых инструментах, основных типах финансовых посредников и институтов, изучат влияние финансовых инноваций и государственного регулирования на развитие финансовых институтов, модели банковских систем и инвестиционный потенциал финансового сектора, изучат принципы функционирования первичного и вторичного рынка ценных бумаг, биржевого и внебиржевого рынка, познакомятся с методами расчетов фондовых индексов, их роли на финансовых рынках.</w:t>
      </w:r>
    </w:p>
    <w:p w14:paraId="14B9DAAD" w14:textId="6DE23647" w:rsidR="00F725A5" w:rsidRPr="00F725A5" w:rsidRDefault="00F725A5" w:rsidP="00657025">
      <w:pPr>
        <w:spacing w:after="0" w:line="240" w:lineRule="auto"/>
        <w:ind w:left="284"/>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Предметная область данной учебной дисциплины соответствует дидактическим единицам </w:t>
      </w:r>
      <w:r w:rsidR="003D4EB1" w:rsidRPr="00657025">
        <w:rPr>
          <w:rFonts w:ascii="Times New Roman" w:eastAsia="Times New Roman" w:hAnsi="Times New Roman" w:cs="Times New Roman"/>
          <w:sz w:val="28"/>
          <w:szCs w:val="28"/>
          <w:lang w:eastAsia="ru-RU"/>
        </w:rPr>
        <w:t xml:space="preserve">и </w:t>
      </w:r>
      <w:r w:rsidR="001C333D" w:rsidRPr="00657025">
        <w:rPr>
          <w:rFonts w:ascii="Times New Roman" w:eastAsia="Times New Roman" w:hAnsi="Times New Roman" w:cs="Times New Roman"/>
          <w:sz w:val="28"/>
          <w:szCs w:val="28"/>
          <w:lang w:eastAsia="ru-RU"/>
        </w:rPr>
        <w:t>компетенциям</w:t>
      </w:r>
      <w:r w:rsidR="001C333D" w:rsidRPr="00F725A5">
        <w:rPr>
          <w:rFonts w:ascii="Times New Roman" w:eastAsia="Times New Roman" w:hAnsi="Times New Roman" w:cs="Times New Roman"/>
          <w:sz w:val="28"/>
          <w:szCs w:val="28"/>
          <w:lang w:eastAsia="ru-RU"/>
        </w:rPr>
        <w:t xml:space="preserve"> федерального</w:t>
      </w:r>
      <w:r w:rsidRPr="00F725A5">
        <w:rPr>
          <w:rFonts w:ascii="Times New Roman" w:eastAsia="Times New Roman" w:hAnsi="Times New Roman" w:cs="Times New Roman"/>
          <w:sz w:val="28"/>
          <w:szCs w:val="28"/>
          <w:lang w:eastAsia="ru-RU"/>
        </w:rPr>
        <w:t xml:space="preserve"> государственного образовательного стандарта высшего профессионального образования по направлению «Экономика», применяемого в формировании основной образовательной программы бакалавр экономики на экономическом факультете МГУ имени </w:t>
      </w:r>
      <w:proofErr w:type="spellStart"/>
      <w:r w:rsidRPr="00F725A5">
        <w:rPr>
          <w:rFonts w:ascii="Times New Roman" w:eastAsia="Times New Roman" w:hAnsi="Times New Roman" w:cs="Times New Roman"/>
          <w:sz w:val="28"/>
          <w:szCs w:val="28"/>
          <w:lang w:eastAsia="ru-RU"/>
        </w:rPr>
        <w:t>М.В.Ломоносова</w:t>
      </w:r>
      <w:proofErr w:type="spellEnd"/>
      <w:r w:rsidRPr="00F725A5">
        <w:rPr>
          <w:rFonts w:ascii="Times New Roman" w:eastAsia="Times New Roman" w:hAnsi="Times New Roman" w:cs="Times New Roman"/>
          <w:sz w:val="28"/>
          <w:szCs w:val="28"/>
          <w:lang w:eastAsia="ru-RU"/>
        </w:rPr>
        <w:t>.</w:t>
      </w:r>
    </w:p>
    <w:p w14:paraId="3906CFA0" w14:textId="77777777" w:rsidR="00F725A5" w:rsidRPr="00F725A5" w:rsidRDefault="00F725A5" w:rsidP="00657025">
      <w:pPr>
        <w:spacing w:after="0" w:line="240" w:lineRule="auto"/>
        <w:ind w:left="360"/>
        <w:rPr>
          <w:rFonts w:ascii="Times New Roman" w:eastAsia="Times New Roman" w:hAnsi="Times New Roman" w:cs="Times New Roman"/>
          <w:sz w:val="28"/>
          <w:szCs w:val="28"/>
          <w:lang w:eastAsia="ru-RU"/>
        </w:rPr>
      </w:pPr>
    </w:p>
    <w:p w14:paraId="5558107B" w14:textId="77777777" w:rsidR="00F725A5" w:rsidRPr="00F725A5" w:rsidRDefault="00F725A5" w:rsidP="00657025">
      <w:pPr>
        <w:spacing w:after="0" w:line="240" w:lineRule="auto"/>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t>3. Требования к результатам освоения дисциплины</w:t>
      </w:r>
      <w:r w:rsidRPr="00F725A5">
        <w:rPr>
          <w:rFonts w:ascii="Times New Roman" w:eastAsia="Times New Roman" w:hAnsi="Times New Roman" w:cs="Times New Roman"/>
          <w:sz w:val="28"/>
          <w:szCs w:val="28"/>
          <w:lang w:eastAsia="ru-RU"/>
        </w:rPr>
        <w:t>.</w:t>
      </w:r>
    </w:p>
    <w:p w14:paraId="2E7D12FB" w14:textId="77777777" w:rsidR="00F725A5" w:rsidRPr="00F725A5" w:rsidRDefault="00F725A5" w:rsidP="00657025">
      <w:pPr>
        <w:spacing w:after="0" w:line="240" w:lineRule="auto"/>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В результате освоения дисциплины студент должен:</w:t>
      </w:r>
    </w:p>
    <w:p w14:paraId="0F4DE7ED" w14:textId="77777777" w:rsidR="00F725A5" w:rsidRPr="00F725A5" w:rsidRDefault="00F725A5" w:rsidP="00657025">
      <w:pPr>
        <w:tabs>
          <w:tab w:val="num" w:pos="756"/>
        </w:tabs>
        <w:spacing w:after="0" w:line="240" w:lineRule="auto"/>
        <w:jc w:val="both"/>
        <w:rPr>
          <w:rFonts w:ascii="Times New Roman" w:eastAsia="Times New Roman" w:hAnsi="Times New Roman" w:cs="Times New Roman"/>
          <w:sz w:val="28"/>
          <w:szCs w:val="28"/>
          <w:lang w:eastAsia="ru-RU"/>
        </w:rPr>
      </w:pPr>
    </w:p>
    <w:p w14:paraId="3AC7202D" w14:textId="77777777" w:rsidR="00F725A5" w:rsidRPr="00F725A5" w:rsidRDefault="00F725A5" w:rsidP="00657025">
      <w:pPr>
        <w:tabs>
          <w:tab w:val="num" w:pos="756"/>
        </w:tabs>
        <w:spacing w:after="0" w:line="240" w:lineRule="auto"/>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b/>
          <w:sz w:val="28"/>
          <w:szCs w:val="28"/>
          <w:lang w:eastAsia="ru-RU"/>
        </w:rPr>
        <w:t xml:space="preserve">Знать </w:t>
      </w:r>
      <w:r w:rsidRPr="00F725A5">
        <w:rPr>
          <w:rFonts w:ascii="Times New Roman" w:eastAsia="Times New Roman" w:hAnsi="Times New Roman" w:cs="Times New Roman"/>
          <w:sz w:val="28"/>
          <w:szCs w:val="28"/>
          <w:lang w:eastAsia="ru-RU"/>
        </w:rPr>
        <w:t>______________________________________________________________</w:t>
      </w:r>
    </w:p>
    <w:p w14:paraId="042A3737"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место и роль финансовой системы в современной экономике</w:t>
      </w:r>
    </w:p>
    <w:p w14:paraId="6294FCCA"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цели и задачи финансовой политики</w:t>
      </w:r>
    </w:p>
    <w:p w14:paraId="08B2B9FD" w14:textId="77777777" w:rsidR="00F725A5" w:rsidRPr="00F725A5" w:rsidRDefault="00F725A5"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на каких принципах строятся финансовые системы и какие элементы входят в их состав;</w:t>
      </w:r>
    </w:p>
    <w:p w14:paraId="4B95C1E7"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место и роль финансовых рынков в современной рыночной экономике;</w:t>
      </w:r>
    </w:p>
    <w:p w14:paraId="4B3C8E17"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 xml:space="preserve">природу и особенности различных финансовых инструментов; </w:t>
      </w:r>
    </w:p>
    <w:p w14:paraId="6D23D3A8"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общие принципы и особенности регулирования финансовых рынков</w:t>
      </w:r>
    </w:p>
    <w:p w14:paraId="127BC2EE" w14:textId="77777777" w:rsidR="00F725A5" w:rsidRPr="00F725A5" w:rsidRDefault="00F725A5"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как формируется денежная масса и как она взаимодействует с основными параметрами экономики;</w:t>
      </w:r>
    </w:p>
    <w:p w14:paraId="30F1D158" w14:textId="77777777" w:rsidR="00F725A5" w:rsidRPr="00F725A5" w:rsidRDefault="00F725A5"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почему происходят колебания процентных ставок и какие факторы определяют их общий уровень;</w:t>
      </w:r>
    </w:p>
    <w:p w14:paraId="47F8EF3D" w14:textId="77777777" w:rsidR="00F725A5" w:rsidRPr="00F725A5" w:rsidRDefault="00F725A5"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как финансовые рынки и институты могут отреагировать на будущие изменения в нормативном регулировании и проведении денежно-кредитной, бюджетной и налоговой политики.</w:t>
      </w:r>
    </w:p>
    <w:p w14:paraId="33FEE1EF" w14:textId="77777777" w:rsidR="00F725A5" w:rsidRPr="00F725A5" w:rsidRDefault="00F725A5"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почему столь динамичны изменения на финансовых рынках;</w:t>
      </w:r>
    </w:p>
    <w:p w14:paraId="542E6171"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lastRenderedPageBreak/>
        <w:t>институциональную структуру современных финансовых рынков, место и роль различных финансовых посредников;</w:t>
      </w:r>
    </w:p>
    <w:p w14:paraId="125D212B" w14:textId="77777777" w:rsidR="00F725A5" w:rsidRPr="00F725A5" w:rsidRDefault="00F725A5" w:rsidP="00657025">
      <w:pPr>
        <w:spacing w:after="0" w:line="240" w:lineRule="auto"/>
        <w:jc w:val="both"/>
        <w:rPr>
          <w:rFonts w:ascii="Times New Roman" w:eastAsia="Times New Roman" w:hAnsi="Times New Roman" w:cs="Times New Roman"/>
          <w:sz w:val="28"/>
          <w:szCs w:val="28"/>
          <w:lang w:eastAsia="ru-RU"/>
        </w:rPr>
      </w:pPr>
    </w:p>
    <w:p w14:paraId="19CE1E6E" w14:textId="77777777" w:rsidR="00F725A5" w:rsidRPr="00F725A5" w:rsidRDefault="00F725A5" w:rsidP="00657025">
      <w:pPr>
        <w:spacing w:after="0" w:line="240" w:lineRule="auto"/>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b/>
          <w:sz w:val="28"/>
          <w:szCs w:val="28"/>
          <w:lang w:eastAsia="ru-RU"/>
        </w:rPr>
        <w:t>Владеть</w:t>
      </w:r>
      <w:r w:rsidRPr="00F725A5">
        <w:rPr>
          <w:rFonts w:ascii="Times New Roman" w:eastAsia="Times New Roman" w:hAnsi="Times New Roman" w:cs="Times New Roman"/>
          <w:sz w:val="28"/>
          <w:szCs w:val="28"/>
          <w:lang w:eastAsia="ru-RU"/>
        </w:rPr>
        <w:t>____________________________________________________________</w:t>
      </w:r>
    </w:p>
    <w:p w14:paraId="13721118"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color w:val="000000"/>
          <w:sz w:val="28"/>
          <w:szCs w:val="28"/>
          <w:lang w:eastAsia="ru-RU"/>
        </w:rPr>
      </w:pPr>
      <w:r w:rsidRPr="00F725A5">
        <w:rPr>
          <w:rFonts w:ascii="Times New Roman" w:eastAsia="Times New Roman" w:hAnsi="Times New Roman" w:cs="Times New Roman"/>
          <w:color w:val="000000"/>
          <w:sz w:val="28"/>
          <w:szCs w:val="28"/>
          <w:lang w:eastAsia="ru-RU"/>
        </w:rPr>
        <w:t>навыками анализа информации по состоянию и тенденциям развития различных финансовых рынков;</w:t>
      </w:r>
    </w:p>
    <w:p w14:paraId="1A0682DD" w14:textId="77777777" w:rsidR="00F725A5" w:rsidRPr="00F725A5" w:rsidRDefault="00F725A5" w:rsidP="00657025">
      <w:pPr>
        <w:spacing w:after="0" w:line="240" w:lineRule="auto"/>
        <w:jc w:val="both"/>
        <w:rPr>
          <w:rFonts w:ascii="Times New Roman" w:eastAsia="Times New Roman" w:hAnsi="Times New Roman" w:cs="Times New Roman"/>
          <w:color w:val="000000"/>
          <w:sz w:val="28"/>
          <w:szCs w:val="28"/>
          <w:lang w:eastAsia="ru-RU"/>
        </w:rPr>
      </w:pPr>
    </w:p>
    <w:p w14:paraId="06D71428" w14:textId="77777777" w:rsidR="00F725A5" w:rsidRPr="00F725A5" w:rsidRDefault="00F725A5" w:rsidP="00657025">
      <w:pPr>
        <w:spacing w:after="0" w:line="240" w:lineRule="auto"/>
        <w:jc w:val="both"/>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t>Уметь: ______________________________________________________________</w:t>
      </w:r>
    </w:p>
    <w:p w14:paraId="042CFB08"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b/>
          <w:color w:val="000000"/>
          <w:sz w:val="28"/>
          <w:szCs w:val="28"/>
          <w:lang w:eastAsia="ru-RU"/>
        </w:rPr>
      </w:pPr>
      <w:r w:rsidRPr="00F725A5">
        <w:rPr>
          <w:rFonts w:ascii="Times New Roman" w:eastAsia="Times New Roman" w:hAnsi="Times New Roman" w:cs="Times New Roman"/>
          <w:color w:val="000000"/>
          <w:sz w:val="28"/>
          <w:szCs w:val="28"/>
          <w:lang w:eastAsia="ru-RU"/>
        </w:rPr>
        <w:t>обосновывать необходимость использования современных традиционных и новаторских инструментов привлечения капитала при принятии инвестиционных решений.</w:t>
      </w:r>
    </w:p>
    <w:p w14:paraId="4CA713BC"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b/>
          <w:color w:val="000000"/>
          <w:sz w:val="28"/>
          <w:szCs w:val="28"/>
          <w:lang w:eastAsia="ru-RU"/>
        </w:rPr>
      </w:pPr>
      <w:r w:rsidRPr="00F725A5">
        <w:rPr>
          <w:rFonts w:ascii="Times New Roman" w:eastAsia="Times New Roman" w:hAnsi="Times New Roman" w:cs="Times New Roman"/>
          <w:color w:val="000000"/>
          <w:sz w:val="28"/>
          <w:szCs w:val="28"/>
          <w:lang w:eastAsia="ru-RU"/>
        </w:rPr>
        <w:t>определять основные показатели доходности как отдельных финансовых инструментов, так и финансовых рынков в целом</w:t>
      </w:r>
    </w:p>
    <w:p w14:paraId="40ACE51E" w14:textId="3840D58C" w:rsidR="00F725A5" w:rsidRPr="00F725A5" w:rsidRDefault="003D4EB1" w:rsidP="00657025">
      <w:pPr>
        <w:numPr>
          <w:ilvl w:val="0"/>
          <w:numId w:val="2"/>
        </w:numPr>
        <w:spacing w:after="0" w:line="240" w:lineRule="auto"/>
        <w:ind w:firstLine="0"/>
        <w:jc w:val="both"/>
        <w:rPr>
          <w:rFonts w:ascii="Times New Roman" w:eastAsia="Times New Roman" w:hAnsi="Times New Roman" w:cs="Times New Roman"/>
          <w:b/>
          <w:color w:val="000000"/>
          <w:sz w:val="28"/>
          <w:szCs w:val="28"/>
          <w:lang w:eastAsia="ru-RU"/>
        </w:rPr>
      </w:pPr>
      <w:r w:rsidRPr="00657025">
        <w:rPr>
          <w:rFonts w:ascii="Times New Roman" w:eastAsia="Times New Roman" w:hAnsi="Times New Roman" w:cs="Times New Roman"/>
          <w:color w:val="000000"/>
          <w:sz w:val="28"/>
          <w:szCs w:val="28"/>
          <w:lang w:eastAsia="ru-RU"/>
        </w:rPr>
        <w:t>определять инвестиционной</w:t>
      </w:r>
      <w:r w:rsidR="00F725A5" w:rsidRPr="00F725A5">
        <w:rPr>
          <w:rFonts w:ascii="Times New Roman" w:eastAsia="Times New Roman" w:hAnsi="Times New Roman" w:cs="Times New Roman"/>
          <w:color w:val="000000"/>
          <w:sz w:val="28"/>
          <w:szCs w:val="28"/>
          <w:lang w:eastAsia="ru-RU"/>
        </w:rPr>
        <w:t xml:space="preserve"> привлекательности фондовых и финансовых рынков; </w:t>
      </w:r>
    </w:p>
    <w:p w14:paraId="43DE973A" w14:textId="77777777" w:rsidR="00F725A5" w:rsidRPr="00F725A5" w:rsidRDefault="00F725A5" w:rsidP="00657025">
      <w:pPr>
        <w:numPr>
          <w:ilvl w:val="0"/>
          <w:numId w:val="2"/>
        </w:numPr>
        <w:spacing w:after="0" w:line="240" w:lineRule="auto"/>
        <w:ind w:firstLine="0"/>
        <w:jc w:val="both"/>
        <w:rPr>
          <w:rFonts w:ascii="Times New Roman" w:eastAsia="Times New Roman" w:hAnsi="Times New Roman" w:cs="Times New Roman"/>
          <w:b/>
          <w:color w:val="000000"/>
          <w:sz w:val="28"/>
          <w:szCs w:val="28"/>
          <w:lang w:eastAsia="ru-RU"/>
        </w:rPr>
      </w:pPr>
      <w:r w:rsidRPr="00F725A5">
        <w:rPr>
          <w:rFonts w:ascii="Times New Roman" w:eastAsia="Times New Roman" w:hAnsi="Times New Roman" w:cs="Times New Roman"/>
          <w:color w:val="000000"/>
          <w:sz w:val="28"/>
          <w:szCs w:val="28"/>
          <w:lang w:eastAsia="ru-RU"/>
        </w:rPr>
        <w:t xml:space="preserve">осуществлять выбор наиболее эффективных сфер приложения капитала; </w:t>
      </w:r>
    </w:p>
    <w:p w14:paraId="4D5C520E" w14:textId="77777777" w:rsidR="00F725A5" w:rsidRPr="00F725A5" w:rsidRDefault="00F725A5" w:rsidP="00657025">
      <w:pPr>
        <w:spacing w:after="0" w:line="240" w:lineRule="auto"/>
        <w:ind w:left="567" w:right="686"/>
        <w:jc w:val="both"/>
        <w:rPr>
          <w:rFonts w:ascii="Times New Roman" w:eastAsia="Times New Roman" w:hAnsi="Times New Roman" w:cs="Times New Roman"/>
          <w:bCs/>
          <w:color w:val="000000"/>
          <w:sz w:val="28"/>
          <w:szCs w:val="28"/>
          <w:lang w:eastAsia="ru-RU"/>
        </w:rPr>
      </w:pPr>
    </w:p>
    <w:p w14:paraId="3990F8CA" w14:textId="13C5108C" w:rsidR="00F725A5" w:rsidRPr="00F725A5" w:rsidRDefault="00F725A5" w:rsidP="00657025">
      <w:pPr>
        <w:spacing w:after="0" w:line="240" w:lineRule="auto"/>
        <w:jc w:val="center"/>
        <w:rPr>
          <w:rFonts w:ascii="Times New Roman" w:eastAsia="Times New Roman" w:hAnsi="Times New Roman" w:cs="Times New Roman"/>
          <w:sz w:val="28"/>
          <w:szCs w:val="28"/>
          <w:lang w:eastAsia="ru-RU"/>
        </w:rPr>
      </w:pPr>
      <w:r w:rsidRPr="00F725A5">
        <w:rPr>
          <w:rFonts w:ascii="Times New Roman" w:eastAsia="Times New Roman" w:hAnsi="Times New Roman" w:cs="Times New Roman"/>
          <w:b/>
          <w:sz w:val="28"/>
          <w:szCs w:val="28"/>
          <w:lang w:eastAsia="ru-RU"/>
        </w:rPr>
        <w:br w:type="page"/>
      </w:r>
    </w:p>
    <w:p w14:paraId="09A53B6C" w14:textId="77777777" w:rsidR="00F725A5" w:rsidRPr="00F725A5" w:rsidRDefault="00F725A5" w:rsidP="00657025">
      <w:pPr>
        <w:spacing w:after="0" w:line="240" w:lineRule="auto"/>
        <w:ind w:left="426"/>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lastRenderedPageBreak/>
        <w:t>Компетенции обучающегося, формируемые в результате освоения дисциплины.</w:t>
      </w:r>
    </w:p>
    <w:p w14:paraId="22E55024" w14:textId="77777777" w:rsidR="00F725A5" w:rsidRPr="00F725A5" w:rsidRDefault="00F725A5" w:rsidP="00657025">
      <w:pPr>
        <w:spacing w:after="0" w:line="240" w:lineRule="auto"/>
        <w:ind w:left="426"/>
        <w:rPr>
          <w:rFonts w:ascii="Times New Roman" w:eastAsia="Times New Roman" w:hAnsi="Times New Roman" w:cs="Times New Roman"/>
          <w:sz w:val="28"/>
          <w:szCs w:val="28"/>
          <w:lang w:eastAsia="ru-RU"/>
        </w:rPr>
      </w:pPr>
    </w:p>
    <w:p w14:paraId="52402781" w14:textId="77777777" w:rsidR="00F725A5" w:rsidRPr="00F725A5" w:rsidRDefault="00F725A5" w:rsidP="00657025">
      <w:pPr>
        <w:spacing w:after="0" w:line="240" w:lineRule="auto"/>
        <w:ind w:right="686"/>
        <w:jc w:val="both"/>
        <w:rPr>
          <w:rFonts w:ascii="Times New Roman" w:eastAsia="Times New Roman" w:hAnsi="Times New Roman" w:cs="Times New Roman"/>
          <w:b/>
          <w:color w:val="000000"/>
          <w:sz w:val="28"/>
          <w:szCs w:val="28"/>
          <w:lang w:eastAsia="ru-RU"/>
        </w:rPr>
      </w:pPr>
      <w:r w:rsidRPr="00F725A5">
        <w:rPr>
          <w:rFonts w:ascii="Times New Roman" w:eastAsia="Times New Roman" w:hAnsi="Times New Roman" w:cs="Times New Roman"/>
          <w:b/>
          <w:bCs/>
          <w:color w:val="000000"/>
          <w:sz w:val="28"/>
          <w:szCs w:val="28"/>
          <w:lang w:eastAsia="ru-RU"/>
        </w:rPr>
        <w:t>В рамках о</w:t>
      </w:r>
      <w:r w:rsidRPr="00F725A5">
        <w:rPr>
          <w:rFonts w:ascii="Times New Roman" w:eastAsia="Times New Roman" w:hAnsi="Times New Roman" w:cs="Times New Roman"/>
          <w:b/>
          <w:color w:val="000000"/>
          <w:sz w:val="28"/>
          <w:szCs w:val="28"/>
          <w:lang w:eastAsia="ru-RU"/>
        </w:rPr>
        <w:t xml:space="preserve">бщекультурной компетенции (ОК) </w:t>
      </w:r>
    </w:p>
    <w:p w14:paraId="02386313" w14:textId="77777777" w:rsidR="00F725A5" w:rsidRPr="00F725A5" w:rsidRDefault="00F725A5" w:rsidP="00657025">
      <w:pPr>
        <w:numPr>
          <w:ilvl w:val="1"/>
          <w:numId w:val="1"/>
        </w:numPr>
        <w:tabs>
          <w:tab w:val="left" w:pos="360"/>
        </w:tabs>
        <w:spacing w:after="0" w:line="240" w:lineRule="auto"/>
        <w:ind w:left="720"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анализировать основные этапы и закономерности исторического развития общества для формирования гражданской позиции (ОК-2);</w:t>
      </w:r>
    </w:p>
    <w:p w14:paraId="483D6FE6" w14:textId="77777777" w:rsidR="00F725A5" w:rsidRPr="00F725A5" w:rsidRDefault="00F725A5" w:rsidP="00657025">
      <w:pPr>
        <w:numPr>
          <w:ilvl w:val="1"/>
          <w:numId w:val="1"/>
        </w:numPr>
        <w:tabs>
          <w:tab w:val="left" w:pos="360"/>
        </w:tabs>
        <w:spacing w:after="0" w:line="240" w:lineRule="auto"/>
        <w:ind w:left="720"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способностью использовать основы экономических знаний в различных сферах деятельности (ОК-3); </w:t>
      </w:r>
    </w:p>
    <w:p w14:paraId="77FA9389" w14:textId="77777777" w:rsidR="00F725A5" w:rsidRPr="00F725A5" w:rsidRDefault="00F725A5" w:rsidP="00657025">
      <w:pPr>
        <w:numPr>
          <w:ilvl w:val="1"/>
          <w:numId w:val="1"/>
        </w:numPr>
        <w:tabs>
          <w:tab w:val="left" w:pos="360"/>
        </w:tabs>
        <w:spacing w:after="0" w:line="240" w:lineRule="auto"/>
        <w:ind w:left="720"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к самоорганизации и самообразованию (ОК-7);</w:t>
      </w:r>
    </w:p>
    <w:p w14:paraId="62FADC76" w14:textId="77777777" w:rsidR="00F725A5" w:rsidRPr="00F725A5" w:rsidRDefault="00F725A5" w:rsidP="00657025">
      <w:pPr>
        <w:shd w:val="clear" w:color="auto" w:fill="FFFFFF"/>
        <w:spacing w:after="0" w:line="240" w:lineRule="auto"/>
        <w:ind w:left="11"/>
        <w:jc w:val="both"/>
        <w:rPr>
          <w:rFonts w:ascii="Times New Roman" w:eastAsia="Times New Roman" w:hAnsi="Times New Roman" w:cs="Times New Roman"/>
          <w:b/>
          <w:sz w:val="28"/>
          <w:szCs w:val="28"/>
          <w:lang w:eastAsia="ru-RU"/>
        </w:rPr>
      </w:pPr>
    </w:p>
    <w:p w14:paraId="4CE89812" w14:textId="77777777" w:rsidR="00F725A5" w:rsidRPr="00F725A5" w:rsidRDefault="00F725A5" w:rsidP="00657025">
      <w:pPr>
        <w:shd w:val="clear" w:color="auto" w:fill="FFFFFF"/>
        <w:spacing w:after="0" w:line="240" w:lineRule="auto"/>
        <w:jc w:val="both"/>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t>В рамках общепрофессиональной компетенции (ПК):</w:t>
      </w:r>
    </w:p>
    <w:p w14:paraId="121ED863" w14:textId="77777777" w:rsidR="00F725A5" w:rsidRPr="00F725A5" w:rsidRDefault="00F725A5" w:rsidP="00657025">
      <w:pPr>
        <w:widowControl w:val="0"/>
        <w:numPr>
          <w:ilvl w:val="0"/>
          <w:numId w:val="3"/>
        </w:numPr>
        <w:tabs>
          <w:tab w:val="left" w:pos="709"/>
        </w:tabs>
        <w:spacing w:after="0" w:line="240" w:lineRule="auto"/>
        <w:ind w:firstLine="0"/>
        <w:contextualSpacing/>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14:paraId="44600C61"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осуществлять сбор, анализ и обработку данных, необходимых для решения профессиональных задач (ОПК-2);</w:t>
      </w:r>
    </w:p>
    <w:p w14:paraId="33C7CAD8"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обосновывать полученные выводы (ОПК-3);</w:t>
      </w:r>
    </w:p>
    <w:p w14:paraId="12BD7FA3" w14:textId="77777777" w:rsidR="00F725A5" w:rsidRPr="00F725A5" w:rsidRDefault="00F725A5" w:rsidP="00657025">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14:paraId="0AD6486A" w14:textId="77777777" w:rsidR="00F725A5" w:rsidRPr="00F725A5" w:rsidRDefault="00F725A5" w:rsidP="00657025">
      <w:pPr>
        <w:widowControl w:val="0"/>
        <w:tabs>
          <w:tab w:val="left" w:pos="1080"/>
        </w:tabs>
        <w:spacing w:after="0" w:line="240" w:lineRule="auto"/>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t>Способен осуществлять расчетно-экономическую деятельность</w:t>
      </w:r>
    </w:p>
    <w:p w14:paraId="59A4C6D3"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собирать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14:paraId="216C6EF6"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на основе типовых методик и 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 (ПК-2);</w:t>
      </w:r>
    </w:p>
    <w:p w14:paraId="57E992D5" w14:textId="77777777" w:rsidR="00F725A5" w:rsidRPr="00F725A5" w:rsidRDefault="00F725A5" w:rsidP="00657025">
      <w:pPr>
        <w:tabs>
          <w:tab w:val="left" w:pos="0"/>
        </w:tabs>
        <w:spacing w:after="0" w:line="240" w:lineRule="auto"/>
        <w:ind w:right="686"/>
        <w:jc w:val="both"/>
        <w:rPr>
          <w:rFonts w:ascii="Times New Roman" w:eastAsia="Times New Roman" w:hAnsi="Times New Roman" w:cs="Times New Roman"/>
          <w:b/>
          <w:color w:val="000000"/>
          <w:sz w:val="28"/>
          <w:szCs w:val="28"/>
          <w:lang w:eastAsia="ru-RU"/>
        </w:rPr>
      </w:pPr>
      <w:r w:rsidRPr="00F725A5">
        <w:rPr>
          <w:rFonts w:ascii="Times New Roman" w:eastAsia="Times New Roman" w:hAnsi="Times New Roman" w:cs="Times New Roman"/>
          <w:b/>
          <w:color w:val="000000"/>
          <w:sz w:val="28"/>
          <w:szCs w:val="28"/>
          <w:lang w:eastAsia="ru-RU"/>
        </w:rPr>
        <w:t>В рамках аналитической, научно-исследовательской деятельности</w:t>
      </w:r>
    </w:p>
    <w:p w14:paraId="36B2C973" w14:textId="77777777" w:rsidR="00F725A5" w:rsidRPr="00F725A5" w:rsidRDefault="00F725A5" w:rsidP="00657025">
      <w:pPr>
        <w:widowControl w:val="0"/>
        <w:spacing w:after="0" w:line="240" w:lineRule="auto"/>
        <w:jc w:val="both"/>
        <w:rPr>
          <w:rFonts w:ascii="Times New Roman" w:eastAsia="Times New Roman" w:hAnsi="Times New Roman" w:cs="Times New Roman"/>
          <w:b/>
          <w:sz w:val="28"/>
          <w:szCs w:val="28"/>
          <w:lang w:eastAsia="x-none"/>
        </w:rPr>
      </w:pPr>
      <w:r w:rsidRPr="00F725A5">
        <w:rPr>
          <w:rFonts w:ascii="Times New Roman" w:eastAsia="Times New Roman" w:hAnsi="Times New Roman" w:cs="Times New Roman"/>
          <w:b/>
          <w:sz w:val="28"/>
          <w:szCs w:val="28"/>
          <w:lang w:val="x-none" w:eastAsia="x-none"/>
        </w:rPr>
        <w:t>аналитическая, научно-исследовательская деятельность</w:t>
      </w:r>
      <w:r w:rsidRPr="00F725A5">
        <w:rPr>
          <w:rFonts w:ascii="Times New Roman" w:eastAsia="Times New Roman" w:hAnsi="Times New Roman" w:cs="Times New Roman"/>
          <w:b/>
          <w:sz w:val="28"/>
          <w:szCs w:val="28"/>
          <w:lang w:eastAsia="x-none"/>
        </w:rPr>
        <w:t>:</w:t>
      </w:r>
    </w:p>
    <w:p w14:paraId="03E712FA"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 </w:t>
      </w:r>
    </w:p>
    <w:p w14:paraId="52CFBE43"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 xml:space="preserve">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w:t>
      </w:r>
      <w:proofErr w:type="gramStart"/>
      <w:r w:rsidRPr="00F725A5">
        <w:rPr>
          <w:rFonts w:ascii="Times New Roman" w:eastAsia="Times New Roman" w:hAnsi="Times New Roman" w:cs="Times New Roman"/>
          <w:sz w:val="28"/>
          <w:szCs w:val="28"/>
          <w:lang w:eastAsia="ru-RU"/>
        </w:rPr>
        <w:t>т.д.</w:t>
      </w:r>
      <w:proofErr w:type="gramEnd"/>
      <w:r w:rsidRPr="00F725A5">
        <w:rPr>
          <w:rFonts w:ascii="Times New Roman" w:eastAsia="Times New Roman" w:hAnsi="Times New Roman" w:cs="Times New Roman"/>
          <w:sz w:val="28"/>
          <w:szCs w:val="28"/>
          <w:lang w:eastAsia="ru-RU"/>
        </w:rPr>
        <w:t>, и использовать полученные сведения для принятия управленческих решений (ПК-5);</w:t>
      </w:r>
    </w:p>
    <w:p w14:paraId="06C2E816"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lastRenderedPageBreak/>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14:paraId="7E4E3C00"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14:paraId="1A60CC0E"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14:paraId="0E80F8E6" w14:textId="77777777" w:rsidR="00F725A5" w:rsidRPr="00F725A5" w:rsidRDefault="00F725A5" w:rsidP="00657025">
      <w:pPr>
        <w:widowControl w:val="0"/>
        <w:spacing w:after="0" w:line="240" w:lineRule="auto"/>
        <w:jc w:val="both"/>
        <w:rPr>
          <w:rFonts w:ascii="Times New Roman" w:eastAsia="Times New Roman" w:hAnsi="Times New Roman" w:cs="Times New Roman"/>
          <w:b/>
          <w:sz w:val="28"/>
          <w:szCs w:val="28"/>
          <w:lang w:eastAsia="x-none"/>
        </w:rPr>
      </w:pPr>
      <w:r w:rsidRPr="00F725A5">
        <w:rPr>
          <w:rFonts w:ascii="Times New Roman" w:eastAsia="Times New Roman" w:hAnsi="Times New Roman" w:cs="Times New Roman"/>
          <w:b/>
          <w:sz w:val="28"/>
          <w:szCs w:val="28"/>
          <w:lang w:val="x-none" w:eastAsia="x-none"/>
        </w:rPr>
        <w:t>организационно-управленческая деятельность</w:t>
      </w:r>
      <w:r w:rsidRPr="00F725A5">
        <w:rPr>
          <w:rFonts w:ascii="Times New Roman" w:eastAsia="Times New Roman" w:hAnsi="Times New Roman" w:cs="Times New Roman"/>
          <w:b/>
          <w:sz w:val="28"/>
          <w:szCs w:val="28"/>
          <w:lang w:eastAsia="x-none"/>
        </w:rPr>
        <w:t>:</w:t>
      </w:r>
    </w:p>
    <w:p w14:paraId="04D951CC"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организовывать деятельность малой группы, созданной для реализации конкретного экономического проекта (ПК-9);</w:t>
      </w:r>
    </w:p>
    <w:p w14:paraId="2023A21A" w14:textId="77777777"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использовать для решения коммуникативных задач современные технические средства и информационные технологии (ПК-10);</w:t>
      </w:r>
    </w:p>
    <w:p w14:paraId="120E929E" w14:textId="6B55DE11" w:rsidR="00F725A5" w:rsidRPr="00F725A5" w:rsidRDefault="00F725A5" w:rsidP="00657025">
      <w:pPr>
        <w:widowControl w:val="0"/>
        <w:numPr>
          <w:ilvl w:val="0"/>
          <w:numId w:val="3"/>
        </w:numPr>
        <w:tabs>
          <w:tab w:val="left" w:pos="709"/>
        </w:tabs>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F725A5">
        <w:rPr>
          <w:rFonts w:ascii="Times New Roman" w:eastAsia="Times New Roman" w:hAnsi="Times New Roman" w:cs="Times New Roman"/>
          <w:sz w:val="28"/>
          <w:szCs w:val="28"/>
          <w:lang w:eastAsia="ru-RU"/>
        </w:rPr>
        <w:t>способностью критически оценить предлагаемые варианты управленческих решений</w:t>
      </w:r>
      <w:r w:rsidR="004C1037">
        <w:rPr>
          <w:rFonts w:ascii="Times New Roman" w:eastAsia="Times New Roman" w:hAnsi="Times New Roman" w:cs="Times New Roman"/>
          <w:sz w:val="28"/>
          <w:szCs w:val="28"/>
          <w:lang w:eastAsia="ru-RU"/>
        </w:rPr>
        <w:t xml:space="preserve">, </w:t>
      </w:r>
      <w:r w:rsidRPr="00F725A5">
        <w:rPr>
          <w:rFonts w:ascii="Times New Roman" w:eastAsia="Times New Roman" w:hAnsi="Times New Roman" w:cs="Times New Roman"/>
          <w:sz w:val="28"/>
          <w:szCs w:val="28"/>
          <w:lang w:eastAsia="ru-RU"/>
        </w:rPr>
        <w:t>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p w14:paraId="541B82B3" w14:textId="77777777" w:rsidR="00F725A5" w:rsidRPr="00F725A5" w:rsidRDefault="00F725A5" w:rsidP="00657025">
      <w:pPr>
        <w:spacing w:after="0" w:line="240" w:lineRule="auto"/>
        <w:jc w:val="center"/>
        <w:rPr>
          <w:rFonts w:ascii="Times New Roman" w:eastAsia="Times New Roman" w:hAnsi="Times New Roman" w:cs="Times New Roman"/>
          <w:b/>
          <w:sz w:val="28"/>
          <w:szCs w:val="28"/>
          <w:lang w:eastAsia="ru-RU"/>
        </w:rPr>
      </w:pPr>
    </w:p>
    <w:p w14:paraId="3E71FBEC" w14:textId="77777777" w:rsidR="00F725A5" w:rsidRPr="00F725A5" w:rsidRDefault="00F725A5" w:rsidP="00657025">
      <w:pPr>
        <w:spacing w:after="0" w:line="240" w:lineRule="auto"/>
        <w:ind w:left="426"/>
        <w:rPr>
          <w:rFonts w:ascii="Times New Roman" w:eastAsia="Times New Roman" w:hAnsi="Times New Roman" w:cs="Times New Roman"/>
          <w:b/>
          <w:sz w:val="28"/>
          <w:szCs w:val="28"/>
          <w:lang w:eastAsia="ru-RU"/>
        </w:rPr>
      </w:pPr>
      <w:r w:rsidRPr="00F725A5">
        <w:rPr>
          <w:rFonts w:ascii="Times New Roman" w:eastAsia="Times New Roman" w:hAnsi="Times New Roman" w:cs="Times New Roman"/>
          <w:b/>
          <w:sz w:val="28"/>
          <w:szCs w:val="28"/>
          <w:lang w:eastAsia="ru-RU"/>
        </w:rPr>
        <w:t>4. Структура и содержание дисциплины.</w:t>
      </w:r>
    </w:p>
    <w:p w14:paraId="28B76F1F" w14:textId="77777777" w:rsidR="009F54E7" w:rsidRPr="009F54E7" w:rsidRDefault="009F54E7" w:rsidP="00657025">
      <w:pPr>
        <w:spacing w:after="0" w:line="240" w:lineRule="auto"/>
        <w:jc w:val="center"/>
        <w:rPr>
          <w:rFonts w:ascii="Times New Roman" w:hAnsi="Times New Roman" w:cs="Times New Roman"/>
          <w:b/>
          <w:sz w:val="28"/>
          <w:szCs w:val="28"/>
        </w:rPr>
      </w:pPr>
    </w:p>
    <w:p w14:paraId="5A3E71A5" w14:textId="74C56B60" w:rsidR="006F7816" w:rsidRPr="006F7816" w:rsidRDefault="006F7816" w:rsidP="00657025">
      <w:pPr>
        <w:spacing w:after="0" w:line="240" w:lineRule="auto"/>
        <w:rPr>
          <w:rFonts w:ascii="Times New Roman" w:eastAsia="Times New Roman" w:hAnsi="Times New Roman" w:cs="Times New Roman"/>
          <w:b/>
          <w:sz w:val="28"/>
          <w:szCs w:val="28"/>
          <w:lang w:eastAsia="ru-RU"/>
        </w:rPr>
      </w:pPr>
      <w:r w:rsidRPr="006F7816">
        <w:rPr>
          <w:rFonts w:ascii="Times New Roman" w:eastAsia="Times New Roman" w:hAnsi="Times New Roman" w:cs="Times New Roman"/>
          <w:b/>
          <w:sz w:val="28"/>
          <w:szCs w:val="28"/>
          <w:lang w:eastAsia="ru-RU"/>
        </w:rPr>
        <w:t>Тема</w:t>
      </w:r>
      <w:r w:rsidR="004C247A" w:rsidRPr="00657025">
        <w:rPr>
          <w:rFonts w:ascii="Times New Roman" w:eastAsia="Times New Roman" w:hAnsi="Times New Roman" w:cs="Times New Roman"/>
          <w:b/>
          <w:sz w:val="28"/>
          <w:szCs w:val="28"/>
          <w:lang w:eastAsia="ru-RU"/>
        </w:rPr>
        <w:t>1</w:t>
      </w:r>
      <w:r w:rsidRPr="006F7816">
        <w:rPr>
          <w:rFonts w:ascii="Times New Roman" w:eastAsia="Times New Roman" w:hAnsi="Times New Roman" w:cs="Times New Roman"/>
          <w:b/>
          <w:sz w:val="28"/>
          <w:szCs w:val="28"/>
          <w:lang w:eastAsia="ru-RU"/>
        </w:rPr>
        <w:t xml:space="preserve">. </w:t>
      </w:r>
      <w:r w:rsidRPr="00657025">
        <w:rPr>
          <w:rFonts w:ascii="Times New Roman" w:eastAsia="Times New Roman" w:hAnsi="Times New Roman" w:cs="Times New Roman"/>
          <w:b/>
          <w:sz w:val="28"/>
          <w:szCs w:val="28"/>
          <w:lang w:eastAsia="ru-RU"/>
        </w:rPr>
        <w:t xml:space="preserve">Введение. </w:t>
      </w:r>
      <w:r w:rsidRPr="006F7816">
        <w:rPr>
          <w:rFonts w:ascii="Times New Roman" w:eastAsia="Times New Roman" w:hAnsi="Times New Roman" w:cs="Times New Roman"/>
          <w:b/>
          <w:sz w:val="28"/>
          <w:szCs w:val="28"/>
          <w:lang w:eastAsia="ru-RU"/>
        </w:rPr>
        <w:t>Финансы и финансовая система.</w:t>
      </w:r>
    </w:p>
    <w:p w14:paraId="5307DCEF" w14:textId="4FC0D413" w:rsidR="006F7816" w:rsidRPr="006F7816" w:rsidRDefault="006F7816" w:rsidP="00657025">
      <w:pPr>
        <w:spacing w:after="0" w:line="240" w:lineRule="auto"/>
        <w:jc w:val="both"/>
        <w:rPr>
          <w:rFonts w:ascii="Times New Roman" w:eastAsia="Times New Roman" w:hAnsi="Times New Roman" w:cs="Times New Roman"/>
          <w:sz w:val="28"/>
          <w:szCs w:val="28"/>
          <w:lang w:eastAsia="ru-RU"/>
        </w:rPr>
      </w:pPr>
      <w:r w:rsidRPr="006F7816">
        <w:rPr>
          <w:rFonts w:ascii="Times New Roman" w:eastAsia="Times New Roman" w:hAnsi="Times New Roman" w:cs="Times New Roman"/>
          <w:sz w:val="28"/>
          <w:szCs w:val="28"/>
          <w:lang w:eastAsia="ru-RU"/>
        </w:rPr>
        <w:t>Понятие финансовой системы. Функции финансовой системы. Институциональная основа финансовой системы.</w:t>
      </w:r>
    </w:p>
    <w:p w14:paraId="6FB3A186" w14:textId="77777777" w:rsidR="006F7816" w:rsidRPr="006F7816" w:rsidRDefault="006F7816" w:rsidP="00657025">
      <w:pPr>
        <w:spacing w:after="0" w:line="240" w:lineRule="auto"/>
        <w:jc w:val="both"/>
        <w:rPr>
          <w:rFonts w:ascii="Times New Roman" w:eastAsia="Times New Roman" w:hAnsi="Times New Roman" w:cs="Times New Roman"/>
          <w:sz w:val="28"/>
          <w:szCs w:val="28"/>
          <w:lang w:eastAsia="ru-RU"/>
        </w:rPr>
      </w:pPr>
      <w:r w:rsidRPr="006F7816">
        <w:rPr>
          <w:rFonts w:ascii="Times New Roman" w:eastAsia="Times New Roman" w:hAnsi="Times New Roman" w:cs="Times New Roman"/>
          <w:sz w:val="28"/>
          <w:szCs w:val="28"/>
          <w:lang w:eastAsia="ru-RU"/>
        </w:rPr>
        <w:t xml:space="preserve">Структура финансовой системы: макроуровень, </w:t>
      </w:r>
      <w:proofErr w:type="spellStart"/>
      <w:r w:rsidRPr="006F7816">
        <w:rPr>
          <w:rFonts w:ascii="Times New Roman" w:eastAsia="Times New Roman" w:hAnsi="Times New Roman" w:cs="Times New Roman"/>
          <w:sz w:val="28"/>
          <w:szCs w:val="28"/>
          <w:lang w:eastAsia="ru-RU"/>
        </w:rPr>
        <w:t>мезоуровень</w:t>
      </w:r>
      <w:proofErr w:type="spellEnd"/>
      <w:r w:rsidRPr="006F7816">
        <w:rPr>
          <w:rFonts w:ascii="Times New Roman" w:eastAsia="Times New Roman" w:hAnsi="Times New Roman" w:cs="Times New Roman"/>
          <w:sz w:val="28"/>
          <w:szCs w:val="28"/>
          <w:lang w:eastAsia="ru-RU"/>
        </w:rPr>
        <w:t xml:space="preserve"> и микроуровень финансовой системы. Элементы финансовой системы. Государственные, муниципальные и частные финансы. Финансовые рынки и финансы корпораций.  Взаимодействие различных уровней субъектов финансовой системы. </w:t>
      </w:r>
    </w:p>
    <w:p w14:paraId="594896AD" w14:textId="28096041" w:rsidR="006F7816" w:rsidRPr="00657025" w:rsidRDefault="006F7816" w:rsidP="00657025">
      <w:pPr>
        <w:spacing w:after="0" w:line="240" w:lineRule="auto"/>
        <w:jc w:val="both"/>
        <w:rPr>
          <w:rFonts w:ascii="Times New Roman" w:eastAsia="Times New Roman" w:hAnsi="Times New Roman" w:cs="Times New Roman"/>
          <w:sz w:val="28"/>
          <w:szCs w:val="28"/>
          <w:lang w:eastAsia="ru-RU"/>
        </w:rPr>
      </w:pPr>
      <w:r w:rsidRPr="006F7816">
        <w:rPr>
          <w:rFonts w:ascii="Times New Roman" w:eastAsia="Times New Roman" w:hAnsi="Times New Roman" w:cs="Times New Roman"/>
          <w:sz w:val="28"/>
          <w:szCs w:val="28"/>
          <w:lang w:eastAsia="ru-RU"/>
        </w:rPr>
        <w:t>Мировая финансовая система. Взаимосвязь национальных финансовых систем: современные тенденции. Роль финансовой системы России в мировой финансовой системе.</w:t>
      </w:r>
    </w:p>
    <w:p w14:paraId="0ABE63AD" w14:textId="450290F4" w:rsidR="004C247A" w:rsidRPr="00657025" w:rsidRDefault="004C247A" w:rsidP="00657025">
      <w:pPr>
        <w:spacing w:after="0" w:line="240" w:lineRule="auto"/>
        <w:jc w:val="both"/>
        <w:rPr>
          <w:rFonts w:ascii="Times New Roman" w:eastAsia="Times New Roman" w:hAnsi="Times New Roman" w:cs="Times New Roman"/>
          <w:sz w:val="28"/>
          <w:szCs w:val="28"/>
          <w:lang w:eastAsia="ru-RU"/>
        </w:rPr>
      </w:pPr>
    </w:p>
    <w:p w14:paraId="0E7FC7D2" w14:textId="1151C92F" w:rsidR="004C247A" w:rsidRPr="00657025" w:rsidRDefault="004C247A" w:rsidP="00657025">
      <w:pPr>
        <w:spacing w:after="0" w:line="240" w:lineRule="auto"/>
        <w:jc w:val="both"/>
        <w:rPr>
          <w:rFonts w:ascii="Times New Roman" w:eastAsia="Times New Roman" w:hAnsi="Times New Roman" w:cs="Times New Roman"/>
          <w:b/>
          <w:bCs/>
          <w:sz w:val="28"/>
          <w:szCs w:val="28"/>
          <w:lang w:eastAsia="ru-RU"/>
        </w:rPr>
      </w:pPr>
      <w:r w:rsidRPr="00657025">
        <w:rPr>
          <w:rFonts w:ascii="Times New Roman" w:eastAsia="Times New Roman" w:hAnsi="Times New Roman" w:cs="Times New Roman"/>
          <w:b/>
          <w:bCs/>
          <w:sz w:val="28"/>
          <w:szCs w:val="28"/>
          <w:lang w:eastAsia="ru-RU"/>
        </w:rPr>
        <w:t>Тема 2.</w:t>
      </w:r>
      <w:r w:rsidRPr="00657025">
        <w:rPr>
          <w:rFonts w:ascii="Times New Roman" w:eastAsia="Times New Roman" w:hAnsi="Times New Roman" w:cs="Times New Roman"/>
          <w:sz w:val="28"/>
          <w:szCs w:val="28"/>
          <w:lang w:eastAsia="ru-RU"/>
        </w:rPr>
        <w:t xml:space="preserve"> </w:t>
      </w:r>
      <w:r w:rsidRPr="00657025">
        <w:rPr>
          <w:rFonts w:ascii="Times New Roman" w:eastAsia="Times New Roman" w:hAnsi="Times New Roman" w:cs="Times New Roman"/>
          <w:b/>
          <w:bCs/>
          <w:sz w:val="28"/>
          <w:szCs w:val="28"/>
          <w:lang w:eastAsia="ru-RU"/>
        </w:rPr>
        <w:t>Финансовые посредники. Финансовые институты и их классификация.</w:t>
      </w:r>
    </w:p>
    <w:p w14:paraId="099FC9FF" w14:textId="77777777" w:rsidR="004C247A" w:rsidRPr="006F7816" w:rsidRDefault="004C247A" w:rsidP="00657025">
      <w:pPr>
        <w:spacing w:after="0" w:line="240" w:lineRule="auto"/>
        <w:jc w:val="both"/>
        <w:rPr>
          <w:rFonts w:ascii="Times New Roman" w:eastAsia="Times New Roman" w:hAnsi="Times New Roman" w:cs="Times New Roman"/>
          <w:sz w:val="28"/>
          <w:szCs w:val="28"/>
          <w:lang w:eastAsia="ru-RU"/>
        </w:rPr>
      </w:pPr>
    </w:p>
    <w:p w14:paraId="74331E89" w14:textId="3394C0B5" w:rsidR="004C247A" w:rsidRPr="00657025" w:rsidRDefault="004C247A" w:rsidP="00657025">
      <w:pPr>
        <w:spacing w:after="0" w:line="240" w:lineRule="auto"/>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Роль и место финансовых рынков в экономической системе. Понятие финансового рынка, его сущность и функции. Понятие финансовых инструментов. Финансовый рынок как система.</w:t>
      </w:r>
    </w:p>
    <w:p w14:paraId="50C95492" w14:textId="4418E86E" w:rsidR="006F7816" w:rsidRPr="00657025" w:rsidRDefault="004C247A" w:rsidP="00657025">
      <w:pPr>
        <w:spacing w:after="0" w:line="240" w:lineRule="auto"/>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Транзакционные и трансформационные издержки. Основные типы финансовых посредников и институтов. Современные трактовки </w:t>
      </w:r>
      <w:r w:rsidRPr="00657025">
        <w:rPr>
          <w:rFonts w:ascii="Times New Roman" w:eastAsia="Times New Roman" w:hAnsi="Times New Roman" w:cs="Times New Roman"/>
          <w:sz w:val="28"/>
          <w:szCs w:val="28"/>
          <w:lang w:eastAsia="ru-RU"/>
        </w:rPr>
        <w:lastRenderedPageBreak/>
        <w:t>транзакционных издержек. Функции финансовых посредников. Влияние финансовых инноваций и государственного регулирования на развитие финансовых институтов.</w:t>
      </w:r>
    </w:p>
    <w:p w14:paraId="2DF9F7FD" w14:textId="77777777" w:rsidR="004C247A" w:rsidRPr="006F7816" w:rsidRDefault="004C247A" w:rsidP="00657025">
      <w:pPr>
        <w:spacing w:after="0" w:line="240" w:lineRule="auto"/>
        <w:jc w:val="both"/>
        <w:rPr>
          <w:rFonts w:ascii="Times New Roman" w:eastAsia="Times New Roman" w:hAnsi="Times New Roman" w:cs="Times New Roman"/>
          <w:sz w:val="28"/>
          <w:szCs w:val="28"/>
          <w:lang w:eastAsia="ru-RU"/>
        </w:rPr>
      </w:pPr>
    </w:p>
    <w:p w14:paraId="2E41CA66" w14:textId="7189902C" w:rsidR="004C247A"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3. Депозитные финансовые институты. Банковская система. Модели банковских систем.</w:t>
      </w:r>
    </w:p>
    <w:p w14:paraId="34697326" w14:textId="7E9DFC77" w:rsidR="00771B17"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Модели банковских систем и инвестиционный потенциал финансового сектора – мировой опыт. Американская, немецкая, азиатская модели финансовых рынков. Закон </w:t>
      </w:r>
      <w:proofErr w:type="spellStart"/>
      <w:r w:rsidRPr="00657025">
        <w:rPr>
          <w:rFonts w:ascii="Times New Roman" w:hAnsi="Times New Roman" w:cs="Times New Roman"/>
          <w:sz w:val="28"/>
          <w:szCs w:val="28"/>
        </w:rPr>
        <w:t>Гласса</w:t>
      </w:r>
      <w:proofErr w:type="spellEnd"/>
      <w:r w:rsidR="007D5621" w:rsidRPr="00657025">
        <w:rPr>
          <w:rFonts w:ascii="Times New Roman" w:hAnsi="Times New Roman" w:cs="Times New Roman"/>
          <w:sz w:val="28"/>
          <w:szCs w:val="28"/>
        </w:rPr>
        <w:t xml:space="preserve"> </w:t>
      </w:r>
      <w:r w:rsidRPr="00657025">
        <w:rPr>
          <w:rFonts w:ascii="Times New Roman" w:hAnsi="Times New Roman" w:cs="Times New Roman"/>
          <w:sz w:val="28"/>
          <w:szCs w:val="28"/>
        </w:rPr>
        <w:t>-</w:t>
      </w:r>
      <w:r w:rsidR="007D5621" w:rsidRPr="00657025">
        <w:rPr>
          <w:rFonts w:ascii="Times New Roman" w:hAnsi="Times New Roman" w:cs="Times New Roman"/>
          <w:sz w:val="28"/>
          <w:szCs w:val="28"/>
        </w:rPr>
        <w:t xml:space="preserve"> </w:t>
      </w:r>
      <w:proofErr w:type="spellStart"/>
      <w:r w:rsidRPr="00657025">
        <w:rPr>
          <w:rFonts w:ascii="Times New Roman" w:hAnsi="Times New Roman" w:cs="Times New Roman"/>
          <w:sz w:val="28"/>
          <w:szCs w:val="28"/>
        </w:rPr>
        <w:t>Стигал</w:t>
      </w:r>
      <w:r w:rsidR="007D5621" w:rsidRPr="00657025">
        <w:rPr>
          <w:rFonts w:ascii="Times New Roman" w:hAnsi="Times New Roman" w:cs="Times New Roman"/>
          <w:sz w:val="28"/>
          <w:szCs w:val="28"/>
        </w:rPr>
        <w:t>л</w:t>
      </w:r>
      <w:r w:rsidRPr="00657025">
        <w:rPr>
          <w:rFonts w:ascii="Times New Roman" w:hAnsi="Times New Roman" w:cs="Times New Roman"/>
          <w:sz w:val="28"/>
          <w:szCs w:val="28"/>
        </w:rPr>
        <w:t>а</w:t>
      </w:r>
      <w:proofErr w:type="spellEnd"/>
      <w:r w:rsidRPr="00657025">
        <w:rPr>
          <w:rFonts w:ascii="Times New Roman" w:hAnsi="Times New Roman" w:cs="Times New Roman"/>
          <w:sz w:val="28"/>
          <w:szCs w:val="28"/>
        </w:rPr>
        <w:t xml:space="preserve"> и его последствия.</w:t>
      </w:r>
      <w:r w:rsidR="00DE2D99" w:rsidRPr="00657025">
        <w:rPr>
          <w:rFonts w:ascii="Times New Roman" w:hAnsi="Times New Roman" w:cs="Times New Roman"/>
          <w:sz w:val="28"/>
          <w:szCs w:val="28"/>
        </w:rPr>
        <w:t xml:space="preserve"> Рекомендации Базельского комитета и их значение в области регулирования деятельности банков в разных странах. Механизм работы Базельского комитета и статус его решений. Влияние решений Базельского комитета на национальные и мировые финансовые рынки.</w:t>
      </w:r>
      <w:r w:rsidR="00771B17" w:rsidRPr="00657025">
        <w:rPr>
          <w:rFonts w:ascii="Times New Roman" w:hAnsi="Times New Roman" w:cs="Times New Roman"/>
          <w:sz w:val="28"/>
          <w:szCs w:val="28"/>
        </w:rPr>
        <w:t xml:space="preserve"> Понятие мегарегулятора. Либеральный и консервативный подходы к регулированию рынков: понятие, сущность и влияние на финансовые циклы.</w:t>
      </w:r>
    </w:p>
    <w:p w14:paraId="456CD77A" w14:textId="4C734EAC" w:rsidR="004C247A" w:rsidRPr="00657025" w:rsidRDefault="001A1F03"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 </w:t>
      </w:r>
      <w:r w:rsidR="004C247A" w:rsidRPr="00657025">
        <w:rPr>
          <w:rFonts w:ascii="Times New Roman" w:hAnsi="Times New Roman" w:cs="Times New Roman"/>
          <w:sz w:val="28"/>
          <w:szCs w:val="28"/>
        </w:rPr>
        <w:t xml:space="preserve">Ссудо-сберегательные ассоциации и их кризис. Особенности банковской системы России.  Тенденции развития банковских систем в мире. Кредитные союзы. </w:t>
      </w:r>
    </w:p>
    <w:p w14:paraId="07C13868" w14:textId="77777777" w:rsidR="007D5621" w:rsidRPr="00657025" w:rsidRDefault="007D5621" w:rsidP="00657025">
      <w:pPr>
        <w:spacing w:after="0" w:line="240" w:lineRule="auto"/>
        <w:jc w:val="both"/>
        <w:rPr>
          <w:rFonts w:ascii="Times New Roman" w:hAnsi="Times New Roman" w:cs="Times New Roman"/>
          <w:sz w:val="28"/>
          <w:szCs w:val="28"/>
        </w:rPr>
      </w:pPr>
    </w:p>
    <w:p w14:paraId="75C1F215" w14:textId="77777777" w:rsidR="007D5621" w:rsidRPr="00657025" w:rsidRDefault="004C247A" w:rsidP="00657025">
      <w:pPr>
        <w:spacing w:after="0" w:line="240" w:lineRule="auto"/>
        <w:rPr>
          <w:rFonts w:ascii="Times New Roman" w:hAnsi="Times New Roman" w:cs="Times New Roman"/>
          <w:sz w:val="28"/>
          <w:szCs w:val="28"/>
        </w:rPr>
      </w:pPr>
      <w:r w:rsidRPr="00657025">
        <w:rPr>
          <w:rFonts w:ascii="Times New Roman" w:hAnsi="Times New Roman" w:cs="Times New Roman"/>
          <w:b/>
          <w:bCs/>
          <w:sz w:val="28"/>
          <w:szCs w:val="28"/>
        </w:rPr>
        <w:t xml:space="preserve">Тема 4. Контрактные финансовые институты. </w:t>
      </w:r>
    </w:p>
    <w:p w14:paraId="2CFE856B" w14:textId="041924FF"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Роль страховых компаний и негосударственных пенсионных фондов на финансовых рынках.</w:t>
      </w:r>
      <w:r w:rsidR="00374E7D" w:rsidRPr="00657025">
        <w:rPr>
          <w:rFonts w:ascii="Times New Roman" w:hAnsi="Times New Roman" w:cs="Times New Roman"/>
          <w:sz w:val="28"/>
          <w:szCs w:val="28"/>
        </w:rPr>
        <w:t xml:space="preserve"> Частные пенсионные схемы и их особенности. Инвестиционная активность контрактных финансовых институтов. </w:t>
      </w:r>
    </w:p>
    <w:p w14:paraId="4111211D" w14:textId="77777777" w:rsidR="004C247A" w:rsidRPr="00657025" w:rsidRDefault="004C247A" w:rsidP="00657025">
      <w:pPr>
        <w:spacing w:after="0" w:line="240" w:lineRule="auto"/>
        <w:rPr>
          <w:rFonts w:ascii="Times New Roman" w:hAnsi="Times New Roman" w:cs="Times New Roman"/>
          <w:sz w:val="28"/>
          <w:szCs w:val="28"/>
        </w:rPr>
      </w:pPr>
    </w:p>
    <w:p w14:paraId="2CF6E338" w14:textId="77777777" w:rsidR="00374E7D" w:rsidRPr="00657025" w:rsidRDefault="004C247A" w:rsidP="00657025">
      <w:pPr>
        <w:spacing w:after="0" w:line="240" w:lineRule="auto"/>
        <w:rPr>
          <w:rFonts w:ascii="Times New Roman" w:hAnsi="Times New Roman" w:cs="Times New Roman"/>
          <w:sz w:val="28"/>
          <w:szCs w:val="28"/>
        </w:rPr>
      </w:pPr>
      <w:r w:rsidRPr="00657025">
        <w:rPr>
          <w:rFonts w:ascii="Times New Roman" w:hAnsi="Times New Roman" w:cs="Times New Roman"/>
          <w:b/>
          <w:bCs/>
          <w:sz w:val="28"/>
          <w:szCs w:val="28"/>
        </w:rPr>
        <w:t xml:space="preserve">Тема 5. Инвестиционные фонды. </w:t>
      </w:r>
    </w:p>
    <w:p w14:paraId="3B5135F5" w14:textId="27787AAE"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Взаимные фонды, фонды прямых инвестиций, венчурные фонды, хедж -фонды, семейные офисы.</w:t>
      </w:r>
      <w:r w:rsidR="008E68C9" w:rsidRPr="00657025">
        <w:rPr>
          <w:rFonts w:ascii="Times New Roman" w:hAnsi="Times New Roman" w:cs="Times New Roman"/>
          <w:sz w:val="28"/>
          <w:szCs w:val="28"/>
        </w:rPr>
        <w:t xml:space="preserve"> Паевые инвестиционные фонды и ЮКИТС. Понятие квалифицированного и неквалифицированного инвестора.  Сравнительная характеристика фондов по целям, методам работы, отраслевым особенностям. Понятие альтернативных инвестиционных фондов. </w:t>
      </w:r>
      <w:r w:rsidR="00501BDF" w:rsidRPr="00657025">
        <w:rPr>
          <w:rFonts w:ascii="Times New Roman" w:hAnsi="Times New Roman" w:cs="Times New Roman"/>
          <w:sz w:val="28"/>
          <w:szCs w:val="28"/>
        </w:rPr>
        <w:t>Европейская Директива по менеджменту альтернативных инвестиционных фондов.</w:t>
      </w:r>
    </w:p>
    <w:p w14:paraId="7B6E62E8" w14:textId="27262788" w:rsidR="008E68C9" w:rsidRPr="00657025" w:rsidRDefault="008E68C9"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Влияние актов </w:t>
      </w:r>
      <w:proofErr w:type="spellStart"/>
      <w:r w:rsidRPr="00657025">
        <w:rPr>
          <w:rFonts w:ascii="Times New Roman" w:hAnsi="Times New Roman" w:cs="Times New Roman"/>
          <w:sz w:val="28"/>
          <w:szCs w:val="28"/>
        </w:rPr>
        <w:t>Сорбейнса</w:t>
      </w:r>
      <w:proofErr w:type="spellEnd"/>
      <w:r w:rsidRPr="00657025">
        <w:rPr>
          <w:rFonts w:ascii="Times New Roman" w:hAnsi="Times New Roman" w:cs="Times New Roman"/>
          <w:sz w:val="28"/>
          <w:szCs w:val="28"/>
        </w:rPr>
        <w:t xml:space="preserve"> - </w:t>
      </w:r>
      <w:proofErr w:type="spellStart"/>
      <w:r w:rsidRPr="00657025">
        <w:rPr>
          <w:rFonts w:ascii="Times New Roman" w:hAnsi="Times New Roman" w:cs="Times New Roman"/>
          <w:sz w:val="28"/>
          <w:szCs w:val="28"/>
        </w:rPr>
        <w:t>Оксли</w:t>
      </w:r>
      <w:proofErr w:type="spellEnd"/>
      <w:r w:rsidRPr="00657025">
        <w:rPr>
          <w:rFonts w:ascii="Times New Roman" w:hAnsi="Times New Roman" w:cs="Times New Roman"/>
          <w:sz w:val="28"/>
          <w:szCs w:val="28"/>
        </w:rPr>
        <w:t xml:space="preserve"> и </w:t>
      </w:r>
      <w:proofErr w:type="spellStart"/>
      <w:r w:rsidRPr="00657025">
        <w:rPr>
          <w:rFonts w:ascii="Times New Roman" w:hAnsi="Times New Roman" w:cs="Times New Roman"/>
          <w:sz w:val="28"/>
          <w:szCs w:val="28"/>
        </w:rPr>
        <w:t>Додда</w:t>
      </w:r>
      <w:proofErr w:type="spellEnd"/>
      <w:r w:rsidRPr="00657025">
        <w:rPr>
          <w:rFonts w:ascii="Times New Roman" w:hAnsi="Times New Roman" w:cs="Times New Roman"/>
          <w:sz w:val="28"/>
          <w:szCs w:val="28"/>
        </w:rPr>
        <w:t xml:space="preserve"> - Франка на мировую финансовую архитектуру.</w:t>
      </w:r>
    </w:p>
    <w:p w14:paraId="7DC7517D" w14:textId="77777777" w:rsidR="00C20454" w:rsidRPr="00657025" w:rsidRDefault="00C20454" w:rsidP="00657025">
      <w:pPr>
        <w:spacing w:after="0" w:line="240" w:lineRule="auto"/>
        <w:jc w:val="both"/>
        <w:rPr>
          <w:rFonts w:ascii="Times New Roman" w:hAnsi="Times New Roman" w:cs="Times New Roman"/>
          <w:sz w:val="28"/>
          <w:szCs w:val="28"/>
        </w:rPr>
      </w:pPr>
    </w:p>
    <w:p w14:paraId="358FDAE9" w14:textId="4691C422" w:rsidR="004C247A"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6. Риск и доходность на финансовых рынках.</w:t>
      </w:r>
    </w:p>
    <w:p w14:paraId="3B7449D4" w14:textId="77777777" w:rsidR="00374E7D" w:rsidRPr="00657025" w:rsidRDefault="00374E7D"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Понятие доходности ценных бумаг. Виды доходности. </w:t>
      </w:r>
    </w:p>
    <w:p w14:paraId="77412ECB" w14:textId="268F0723" w:rsidR="00374E7D" w:rsidRPr="00657025" w:rsidRDefault="00374E7D"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Понятие рисков. Виды рисков. Коммерческий и финансовый риски. Виды финансового риска. Риск финансового инструмента и риск финансового института.  Кредитный риск. Процентный риск. Риск ликвидности. Валютный риск. Проблема взаимосвязи различных видов финансовых рисков и их трансформации. Значения коэффициента бета и их интерпретация.</w:t>
      </w:r>
    </w:p>
    <w:p w14:paraId="611E169B" w14:textId="52A2D660" w:rsidR="00374E7D" w:rsidRPr="00657025" w:rsidRDefault="00374E7D" w:rsidP="007A250D">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Фрагментированность финансовых рынков. Понятие инвестиционного горизонта и вероятностного характера эволюции рынков. Применение различных индикаторов на финансовых рынках при осуществлении анализа.</w:t>
      </w:r>
    </w:p>
    <w:p w14:paraId="4C0701D5" w14:textId="77777777" w:rsidR="00374E7D" w:rsidRPr="00657025" w:rsidRDefault="00374E7D" w:rsidP="00657025">
      <w:pPr>
        <w:spacing w:after="0" w:line="240" w:lineRule="auto"/>
        <w:jc w:val="both"/>
        <w:rPr>
          <w:rFonts w:ascii="Times New Roman" w:hAnsi="Times New Roman" w:cs="Times New Roman"/>
          <w:sz w:val="28"/>
          <w:szCs w:val="28"/>
        </w:rPr>
      </w:pPr>
    </w:p>
    <w:p w14:paraId="4CF80B25" w14:textId="77777777" w:rsidR="001C18DE"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7. Инструменты денежного рынка.</w:t>
      </w:r>
    </w:p>
    <w:p w14:paraId="36D308E4" w14:textId="4163FE02" w:rsidR="001C18DE"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 </w:t>
      </w:r>
      <w:r w:rsidR="001C18DE" w:rsidRPr="00657025">
        <w:rPr>
          <w:rFonts w:ascii="Times New Roman" w:hAnsi="Times New Roman" w:cs="Times New Roman"/>
          <w:sz w:val="28"/>
          <w:szCs w:val="28"/>
        </w:rPr>
        <w:t>Понятие денежного рынка. Отличие денежного рынка от рынка капитала. Основные черты современного денежного рынка. Отличительные черты российского денежного рынка. Виды инструментов денежного рынка. Краткосрочные государственные ценные бумаги. Сравнительный анализ казначейских векселей США и российских государственных кратко</w:t>
      </w:r>
      <w:r w:rsidR="007D5621" w:rsidRPr="00657025">
        <w:rPr>
          <w:rFonts w:ascii="Times New Roman" w:hAnsi="Times New Roman" w:cs="Times New Roman"/>
          <w:sz w:val="28"/>
          <w:szCs w:val="28"/>
        </w:rPr>
        <w:t>с</w:t>
      </w:r>
      <w:r w:rsidR="001C18DE" w:rsidRPr="00657025">
        <w:rPr>
          <w:rFonts w:ascii="Times New Roman" w:hAnsi="Times New Roman" w:cs="Times New Roman"/>
          <w:sz w:val="28"/>
          <w:szCs w:val="28"/>
        </w:rPr>
        <w:t>рочных бескупонных обязательств (ГКО). Механизм первичного и вторичного размещения ГКО. Основные преимущества и недостатки инвестиций в государственные краткосрочные облигации.</w:t>
      </w:r>
    </w:p>
    <w:p w14:paraId="5908D97C" w14:textId="48086597" w:rsidR="001C18DE" w:rsidRPr="00657025" w:rsidRDefault="001C18DE"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Банковские депозитные сертификаты. Отличие банковского депозитного сертификата от банковского депозита. Классификация банковских депозитных сертификатов. Основные преимущества и недостатки инвестиций в банковские депозитные сертификаты.</w:t>
      </w:r>
    </w:p>
    <w:p w14:paraId="6ACDED7D" w14:textId="7CD9750C" w:rsidR="004C247A" w:rsidRPr="00657025" w:rsidRDefault="001C18DE"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Вексель: его виды, характеристики и сферы применения. Женевский и американский вексель. Коммерческие бумаги.</w:t>
      </w:r>
    </w:p>
    <w:p w14:paraId="3D6C5235" w14:textId="77777777" w:rsidR="00A938A4" w:rsidRPr="00657025" w:rsidRDefault="00A938A4" w:rsidP="00657025">
      <w:pPr>
        <w:spacing w:after="0" w:line="240" w:lineRule="auto"/>
        <w:jc w:val="both"/>
        <w:rPr>
          <w:rFonts w:ascii="Times New Roman" w:hAnsi="Times New Roman" w:cs="Times New Roman"/>
          <w:sz w:val="28"/>
          <w:szCs w:val="28"/>
        </w:rPr>
      </w:pPr>
    </w:p>
    <w:p w14:paraId="791CD43C" w14:textId="798A40FE" w:rsidR="004C247A"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8. Инструменты рынка капитала.</w:t>
      </w:r>
      <w:r w:rsidR="00DF609B" w:rsidRPr="00657025">
        <w:rPr>
          <w:rFonts w:ascii="Times New Roman" w:hAnsi="Times New Roman" w:cs="Times New Roman"/>
          <w:b/>
          <w:bCs/>
          <w:sz w:val="28"/>
          <w:szCs w:val="28"/>
        </w:rPr>
        <w:t xml:space="preserve"> Долговой рынок.</w:t>
      </w:r>
    </w:p>
    <w:p w14:paraId="1FB71093" w14:textId="59C780E2" w:rsidR="00DF609B" w:rsidRPr="00657025" w:rsidRDefault="00DF609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Классификация основных видов финансовых инструментов рынка капитала. Сущность и фундаментальные свойства облигаций. Преимущества и недостатки выпуска облигаций для эмитента. Номинальная стоимость и курс облигации. Преимущества облигаций для инвестора. Виды облигаций. Рейтинг облигаций. Система построения рейтинга.</w:t>
      </w:r>
    </w:p>
    <w:p w14:paraId="4D039238" w14:textId="2E0EA036" w:rsidR="00DF609B" w:rsidRPr="00657025" w:rsidRDefault="00DF609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Принципы основных подходов к ценообразованию облигаций. Понятие ценовой изменчивости. Факторы, влияющие </w:t>
      </w:r>
      <w:r w:rsidR="00AE4167" w:rsidRPr="00657025">
        <w:rPr>
          <w:rFonts w:ascii="Times New Roman" w:hAnsi="Times New Roman" w:cs="Times New Roman"/>
          <w:sz w:val="28"/>
          <w:szCs w:val="28"/>
        </w:rPr>
        <w:t>на изменчивость</w:t>
      </w:r>
      <w:r w:rsidRPr="00657025">
        <w:rPr>
          <w:rFonts w:ascii="Times New Roman" w:hAnsi="Times New Roman" w:cs="Times New Roman"/>
          <w:sz w:val="28"/>
          <w:szCs w:val="28"/>
        </w:rPr>
        <w:t xml:space="preserve"> цены облигации.  Теоремы об облигациях. </w:t>
      </w:r>
    </w:p>
    <w:p w14:paraId="1D0D5EBD" w14:textId="6E6C8614" w:rsidR="00DF609B" w:rsidRPr="00657025" w:rsidRDefault="00DF609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Государственные облигации и их виды. История появления различных видов государственных облигаций в России. Кризисы на рынке государственных облигаций в России и в других странах.</w:t>
      </w:r>
    </w:p>
    <w:p w14:paraId="47EC40D1" w14:textId="54D9F87E" w:rsidR="00DF609B" w:rsidRPr="00657025" w:rsidRDefault="00DF609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Муниципальные облигации. Виды муниципальных облигаций и условия их выпуска.</w:t>
      </w:r>
      <w:r w:rsidR="00A8167A" w:rsidRPr="00657025">
        <w:rPr>
          <w:rFonts w:ascii="Times New Roman" w:hAnsi="Times New Roman" w:cs="Times New Roman"/>
          <w:sz w:val="28"/>
          <w:szCs w:val="28"/>
        </w:rPr>
        <w:t xml:space="preserve"> </w:t>
      </w:r>
      <w:r w:rsidRPr="00657025">
        <w:rPr>
          <w:rFonts w:ascii="Times New Roman" w:hAnsi="Times New Roman" w:cs="Times New Roman"/>
          <w:sz w:val="28"/>
          <w:szCs w:val="28"/>
        </w:rPr>
        <w:t>Виды корпоративных облигаций. История становления рынка корпоративных облигаций.</w:t>
      </w:r>
      <w:r w:rsidR="00A8167A" w:rsidRPr="00657025">
        <w:rPr>
          <w:rFonts w:ascii="Times New Roman" w:hAnsi="Times New Roman" w:cs="Times New Roman"/>
          <w:sz w:val="28"/>
          <w:szCs w:val="28"/>
        </w:rPr>
        <w:t xml:space="preserve"> </w:t>
      </w:r>
      <w:r w:rsidRPr="00657025">
        <w:rPr>
          <w:rFonts w:ascii="Times New Roman" w:hAnsi="Times New Roman" w:cs="Times New Roman"/>
          <w:sz w:val="28"/>
          <w:szCs w:val="28"/>
        </w:rPr>
        <w:t>Еврооблигации. Международные облигации.</w:t>
      </w:r>
    </w:p>
    <w:p w14:paraId="24481850" w14:textId="77777777" w:rsidR="00A938A4" w:rsidRPr="00657025" w:rsidRDefault="00A938A4" w:rsidP="00657025">
      <w:pPr>
        <w:spacing w:after="0" w:line="240" w:lineRule="auto"/>
        <w:jc w:val="both"/>
        <w:rPr>
          <w:rFonts w:ascii="Times New Roman" w:hAnsi="Times New Roman" w:cs="Times New Roman"/>
          <w:sz w:val="28"/>
          <w:szCs w:val="28"/>
        </w:rPr>
      </w:pPr>
    </w:p>
    <w:p w14:paraId="3D67B4BF" w14:textId="05A9D6E8" w:rsidR="0095353B" w:rsidRPr="00657025" w:rsidRDefault="0095353B" w:rsidP="00657025">
      <w:pPr>
        <w:spacing w:after="0" w:line="240" w:lineRule="auto"/>
        <w:jc w:val="both"/>
        <w:rPr>
          <w:rFonts w:ascii="Times New Roman" w:hAnsi="Times New Roman" w:cs="Times New Roman"/>
          <w:b/>
          <w:bCs/>
          <w:sz w:val="28"/>
          <w:szCs w:val="28"/>
        </w:rPr>
      </w:pPr>
      <w:r w:rsidRPr="00657025">
        <w:rPr>
          <w:rFonts w:ascii="Times New Roman" w:hAnsi="Times New Roman" w:cs="Times New Roman"/>
          <w:b/>
          <w:bCs/>
          <w:sz w:val="28"/>
          <w:szCs w:val="28"/>
        </w:rPr>
        <w:t>Тема 8. Рынок капитала. Инструменты собственности.</w:t>
      </w:r>
    </w:p>
    <w:p w14:paraId="3609DA97" w14:textId="18CC8A4C"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Основные виды инструментов собственности: акции, </w:t>
      </w:r>
      <w:r w:rsidR="000B7EA5" w:rsidRPr="00657025">
        <w:rPr>
          <w:rFonts w:ascii="Times New Roman" w:hAnsi="Times New Roman" w:cs="Times New Roman"/>
          <w:sz w:val="28"/>
          <w:szCs w:val="28"/>
        </w:rPr>
        <w:t>депозитарные расписки</w:t>
      </w:r>
      <w:r w:rsidRPr="00657025">
        <w:rPr>
          <w:rFonts w:ascii="Times New Roman" w:hAnsi="Times New Roman" w:cs="Times New Roman"/>
          <w:sz w:val="28"/>
          <w:szCs w:val="28"/>
        </w:rPr>
        <w:t xml:space="preserve">, варранты. </w:t>
      </w:r>
    </w:p>
    <w:p w14:paraId="331395FE" w14:textId="68A14807"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Акции – их виды и фундаментальные свойства. Номинальная стоимость акций и рыночная цена. Привлекательность выпуска акций для эмитента. Привлекательность акций для инвестора. Формирование собственного капитала. Различные способы классификации акций по видам. Особенности отражения различных видов акций в балансе. Объем прав, предоставляемых разными видами акций. Особенности обыкновенных и привилегированных акции для инвестора и эмитента. Цели выпуска обыкновенных и привилегированных акций для эмитента. Цели покупки обыкновенных и </w:t>
      </w:r>
      <w:r w:rsidRPr="00657025">
        <w:rPr>
          <w:rFonts w:ascii="Times New Roman" w:hAnsi="Times New Roman" w:cs="Times New Roman"/>
          <w:sz w:val="28"/>
          <w:szCs w:val="28"/>
        </w:rPr>
        <w:lastRenderedPageBreak/>
        <w:t xml:space="preserve">привилегированных акций для инвестора. Право голоса по разным типам акций. Уставная и кумулятивная системы голосования в акционерном обществе. Особенности выплаты дивидендов по различным типам акций. Характеристика акций по </w:t>
      </w:r>
      <w:r w:rsidR="00A938A4" w:rsidRPr="00657025">
        <w:rPr>
          <w:rFonts w:ascii="Times New Roman" w:hAnsi="Times New Roman" w:cs="Times New Roman"/>
          <w:sz w:val="28"/>
          <w:szCs w:val="28"/>
        </w:rPr>
        <w:t>инвестиционным качествам</w:t>
      </w:r>
      <w:r w:rsidRPr="00657025">
        <w:rPr>
          <w:rFonts w:ascii="Times New Roman" w:hAnsi="Times New Roman" w:cs="Times New Roman"/>
          <w:sz w:val="28"/>
          <w:szCs w:val="28"/>
        </w:rPr>
        <w:t>. Оценка стоимости акций по различным критериям. Доходность по акциям.</w:t>
      </w:r>
    </w:p>
    <w:p w14:paraId="116E0CFD" w14:textId="399F8183"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IPO (первичное размещение акций на рынке ценных бумаг). Организация проведения IPO. Андеррайтинг, его виды и характеристика. </w:t>
      </w:r>
    </w:p>
    <w:p w14:paraId="45F505F9" w14:textId="56B0043D"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Американские депозитарные расписки (АДР): понятие, история возникновения, уровни размещения. Европейские депозитарные расписки, глобальные депозитарные расписки.</w:t>
      </w:r>
    </w:p>
    <w:p w14:paraId="63F306E8" w14:textId="77777777"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Варранты на ценные бумаги, их экономическая сущность и условия выпуска. Права владельцев. Ценообразование варрантов.</w:t>
      </w:r>
    </w:p>
    <w:p w14:paraId="1C1A635F" w14:textId="77777777" w:rsidR="000B7EA5" w:rsidRPr="00657025" w:rsidRDefault="000B7EA5" w:rsidP="00657025">
      <w:pPr>
        <w:spacing w:after="0" w:line="240" w:lineRule="auto"/>
        <w:jc w:val="both"/>
        <w:rPr>
          <w:rFonts w:ascii="Times New Roman" w:hAnsi="Times New Roman" w:cs="Times New Roman"/>
          <w:sz w:val="28"/>
          <w:szCs w:val="28"/>
        </w:rPr>
      </w:pPr>
    </w:p>
    <w:p w14:paraId="6206FD80" w14:textId="49301FA4" w:rsidR="004C247A"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 xml:space="preserve">Тема 9. Биржа. Биржевые индексы. </w:t>
      </w:r>
    </w:p>
    <w:p w14:paraId="7F291A3E" w14:textId="438924C2"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Биржевой и внебиржевой рынок. История биржевого рынка в России. Переходные формы (альтернативные торговые системы, </w:t>
      </w:r>
      <w:proofErr w:type="spellStart"/>
      <w:r w:rsidRPr="00657025">
        <w:rPr>
          <w:rFonts w:ascii="Times New Roman" w:hAnsi="Times New Roman" w:cs="Times New Roman"/>
          <w:sz w:val="28"/>
          <w:szCs w:val="28"/>
        </w:rPr>
        <w:t>прибиржевые</w:t>
      </w:r>
      <w:proofErr w:type="spellEnd"/>
      <w:r w:rsidRPr="00657025">
        <w:rPr>
          <w:rFonts w:ascii="Times New Roman" w:hAnsi="Times New Roman" w:cs="Times New Roman"/>
          <w:sz w:val="28"/>
          <w:szCs w:val="28"/>
        </w:rPr>
        <w:t xml:space="preserve"> и </w:t>
      </w:r>
      <w:r w:rsidR="00EA3BD2" w:rsidRPr="00657025">
        <w:rPr>
          <w:rFonts w:ascii="Times New Roman" w:hAnsi="Times New Roman" w:cs="Times New Roman"/>
          <w:sz w:val="28"/>
          <w:szCs w:val="28"/>
        </w:rPr>
        <w:t>т. п.</w:t>
      </w:r>
      <w:r w:rsidRPr="00657025">
        <w:rPr>
          <w:rFonts w:ascii="Times New Roman" w:hAnsi="Times New Roman" w:cs="Times New Roman"/>
          <w:sz w:val="28"/>
          <w:szCs w:val="28"/>
        </w:rPr>
        <w:t xml:space="preserve">). Структура биржи. Основные услуги фондовых бирж (биржевые продукты). Виды аукционных механизмов, используемых на фондовых биржах различных типов. </w:t>
      </w:r>
    </w:p>
    <w:p w14:paraId="66E0B5FB" w14:textId="77777777"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Депозитарные и клиринговые системы. Сеть регистраторов. </w:t>
      </w:r>
    </w:p>
    <w:p w14:paraId="55B248F5" w14:textId="4213ED67"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Фондовые индексы, их роль на финансовых рынках. Методы расчета фондовых индексов. Структура и роль ведущих мировых индексов.</w:t>
      </w:r>
    </w:p>
    <w:p w14:paraId="563AA2B4" w14:textId="3DCAB679" w:rsidR="004C247A" w:rsidRPr="00657025" w:rsidRDefault="004C247A"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Информационная инфраструктура фондового рынка. Раскрытие информации как один из принципов финансового рынка. Проблема </w:t>
      </w:r>
      <w:r w:rsidR="00DE3963" w:rsidRPr="00657025">
        <w:rPr>
          <w:rFonts w:ascii="Times New Roman" w:hAnsi="Times New Roman" w:cs="Times New Roman"/>
          <w:sz w:val="28"/>
          <w:szCs w:val="28"/>
        </w:rPr>
        <w:t>асимметричности</w:t>
      </w:r>
      <w:r w:rsidRPr="00657025">
        <w:rPr>
          <w:rFonts w:ascii="Times New Roman" w:hAnsi="Times New Roman" w:cs="Times New Roman"/>
          <w:sz w:val="28"/>
          <w:szCs w:val="28"/>
        </w:rPr>
        <w:t xml:space="preserve"> информации.</w:t>
      </w:r>
    </w:p>
    <w:p w14:paraId="24C71022" w14:textId="722251E0" w:rsidR="00045846" w:rsidRPr="00657025" w:rsidRDefault="00045846"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Фундаментальный и технический анализ – их особенности и границы применения.</w:t>
      </w:r>
    </w:p>
    <w:p w14:paraId="192605BD" w14:textId="77777777" w:rsidR="000B7EA5" w:rsidRPr="00657025" w:rsidRDefault="000B7EA5" w:rsidP="00657025">
      <w:pPr>
        <w:spacing w:after="0" w:line="240" w:lineRule="auto"/>
        <w:jc w:val="both"/>
        <w:rPr>
          <w:rFonts w:ascii="Times New Roman" w:hAnsi="Times New Roman" w:cs="Times New Roman"/>
          <w:sz w:val="28"/>
          <w:szCs w:val="28"/>
        </w:rPr>
      </w:pPr>
    </w:p>
    <w:p w14:paraId="41381382" w14:textId="589774AD" w:rsidR="004C247A"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10. Поведенческие финансы. Поведенческие фонды.</w:t>
      </w:r>
    </w:p>
    <w:p w14:paraId="4563F327" w14:textId="05E305F8" w:rsidR="00D903C5" w:rsidRPr="00657025" w:rsidRDefault="00D903C5" w:rsidP="007A250D">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 xml:space="preserve">Кризис традиционных экономических школ. История формирования теории поведенческих финансов.  Аномалии на биржевых рынках. </w:t>
      </w:r>
      <w:r w:rsidR="000B7EA5" w:rsidRPr="00657025">
        <w:rPr>
          <w:rFonts w:ascii="Times New Roman" w:hAnsi="Times New Roman" w:cs="Times New Roman"/>
          <w:sz w:val="28"/>
          <w:szCs w:val="28"/>
        </w:rPr>
        <w:t xml:space="preserve">Теория когнитивного диссонанса. </w:t>
      </w:r>
      <w:r w:rsidRPr="00657025">
        <w:rPr>
          <w:rFonts w:ascii="Times New Roman" w:hAnsi="Times New Roman" w:cs="Times New Roman"/>
          <w:sz w:val="28"/>
          <w:szCs w:val="28"/>
        </w:rPr>
        <w:t xml:space="preserve">Теория перспектив. </w:t>
      </w:r>
      <w:r w:rsidR="000B7EA5" w:rsidRPr="00657025">
        <w:rPr>
          <w:rFonts w:ascii="Times New Roman" w:hAnsi="Times New Roman" w:cs="Times New Roman"/>
          <w:sz w:val="28"/>
          <w:szCs w:val="28"/>
        </w:rPr>
        <w:t>Роль поведенческих фондов на мировых финансовых рынках. Стратегии поведенческих фондов.</w:t>
      </w:r>
    </w:p>
    <w:p w14:paraId="1F512D4F" w14:textId="77777777" w:rsidR="004C247A" w:rsidRPr="00657025" w:rsidRDefault="004C247A" w:rsidP="007A250D">
      <w:pPr>
        <w:spacing w:after="0" w:line="240" w:lineRule="auto"/>
        <w:jc w:val="both"/>
        <w:rPr>
          <w:rFonts w:ascii="Times New Roman" w:hAnsi="Times New Roman" w:cs="Times New Roman"/>
          <w:sz w:val="28"/>
          <w:szCs w:val="28"/>
        </w:rPr>
      </w:pPr>
    </w:p>
    <w:p w14:paraId="54BE2936" w14:textId="6D0E147F" w:rsidR="009F54E7" w:rsidRPr="00657025" w:rsidRDefault="004C247A" w:rsidP="00657025">
      <w:pPr>
        <w:spacing w:after="0" w:line="240" w:lineRule="auto"/>
        <w:rPr>
          <w:rFonts w:ascii="Times New Roman" w:hAnsi="Times New Roman" w:cs="Times New Roman"/>
          <w:b/>
          <w:bCs/>
          <w:sz w:val="28"/>
          <w:szCs w:val="28"/>
        </w:rPr>
      </w:pPr>
      <w:r w:rsidRPr="00657025">
        <w:rPr>
          <w:rFonts w:ascii="Times New Roman" w:hAnsi="Times New Roman" w:cs="Times New Roman"/>
          <w:b/>
          <w:bCs/>
          <w:sz w:val="28"/>
          <w:szCs w:val="28"/>
        </w:rPr>
        <w:t>Тема 11. Срочный рынок. Структурированные финансовые инструменты. Секьюритизация.</w:t>
      </w:r>
    </w:p>
    <w:p w14:paraId="709719DD" w14:textId="77777777" w:rsidR="0095353B" w:rsidRPr="00657025" w:rsidRDefault="0095353B" w:rsidP="00657025">
      <w:pPr>
        <w:spacing w:after="0" w:line="240" w:lineRule="auto"/>
        <w:rPr>
          <w:rFonts w:ascii="Times New Roman" w:hAnsi="Times New Roman" w:cs="Times New Roman"/>
          <w:sz w:val="28"/>
          <w:szCs w:val="28"/>
        </w:rPr>
      </w:pPr>
      <w:r w:rsidRPr="00657025">
        <w:rPr>
          <w:rFonts w:ascii="Times New Roman" w:hAnsi="Times New Roman" w:cs="Times New Roman"/>
          <w:sz w:val="28"/>
          <w:szCs w:val="28"/>
        </w:rPr>
        <w:t xml:space="preserve">История появления производных финансовых инструментов. </w:t>
      </w:r>
    </w:p>
    <w:p w14:paraId="6FC832BC" w14:textId="1ADA8EE3"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Сравнительные характеристики фьючерсов и форвардных контрактов – сходство и различие.  Виды фьючерсов. Способы расчетов по фьючерсным контрактам.</w:t>
      </w:r>
    </w:p>
    <w:p w14:paraId="6E4F5573" w14:textId="77777777"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Опционы – их виды и характеристики. Торговые стратегии с использованием опционов.</w:t>
      </w:r>
    </w:p>
    <w:p w14:paraId="503541EC" w14:textId="06A50CDB"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t>Свопы – их виды и особенности обращения. Особенности выпуска и обращения свопов на кредитный дефолт.</w:t>
      </w:r>
    </w:p>
    <w:p w14:paraId="04EAD31A" w14:textId="7F1CDC55" w:rsidR="0095353B" w:rsidRPr="00657025" w:rsidRDefault="0095353B" w:rsidP="00657025">
      <w:pPr>
        <w:spacing w:after="0" w:line="240" w:lineRule="auto"/>
        <w:jc w:val="both"/>
        <w:rPr>
          <w:rFonts w:ascii="Times New Roman" w:hAnsi="Times New Roman" w:cs="Times New Roman"/>
          <w:sz w:val="28"/>
          <w:szCs w:val="28"/>
        </w:rPr>
      </w:pPr>
      <w:r w:rsidRPr="00657025">
        <w:rPr>
          <w:rFonts w:ascii="Times New Roman" w:hAnsi="Times New Roman" w:cs="Times New Roman"/>
          <w:sz w:val="28"/>
          <w:szCs w:val="28"/>
        </w:rPr>
        <w:lastRenderedPageBreak/>
        <w:t xml:space="preserve">Одноуровневая и двухуровневая секьюритизация. Ипотечные ценные бумаги. Структурирование ценных бумаг. </w:t>
      </w:r>
    </w:p>
    <w:p w14:paraId="113DB79F" w14:textId="07BA034A" w:rsidR="00371FE8" w:rsidRPr="00657025" w:rsidRDefault="00371FE8" w:rsidP="00657025">
      <w:pPr>
        <w:spacing w:after="0" w:line="240" w:lineRule="auto"/>
        <w:jc w:val="both"/>
        <w:rPr>
          <w:rFonts w:ascii="Times New Roman" w:hAnsi="Times New Roman" w:cs="Times New Roman"/>
          <w:sz w:val="28"/>
          <w:szCs w:val="28"/>
        </w:rPr>
      </w:pPr>
    </w:p>
    <w:p w14:paraId="6F8AA13B" w14:textId="75235671" w:rsidR="00371FE8" w:rsidRPr="00371FE8" w:rsidRDefault="00371FE8" w:rsidP="00657025">
      <w:pPr>
        <w:spacing w:after="0" w:line="240" w:lineRule="auto"/>
        <w:rPr>
          <w:rFonts w:ascii="Times New Roman" w:eastAsia="Times New Roman" w:hAnsi="Times New Roman" w:cs="Times New Roman"/>
          <w:b/>
          <w:sz w:val="28"/>
          <w:szCs w:val="28"/>
          <w:lang w:eastAsia="ru-RU"/>
        </w:rPr>
      </w:pPr>
      <w:r w:rsidRPr="00371FE8">
        <w:rPr>
          <w:rFonts w:ascii="Times New Roman" w:eastAsia="Times New Roman" w:hAnsi="Times New Roman" w:cs="Times New Roman"/>
          <w:b/>
          <w:sz w:val="28"/>
          <w:szCs w:val="28"/>
          <w:lang w:eastAsia="ru-RU"/>
        </w:rPr>
        <w:t>5.</w:t>
      </w:r>
      <w:r w:rsidR="00780856">
        <w:rPr>
          <w:rFonts w:ascii="Times New Roman" w:eastAsia="Times New Roman" w:hAnsi="Times New Roman" w:cs="Times New Roman"/>
          <w:b/>
          <w:sz w:val="28"/>
          <w:szCs w:val="28"/>
          <w:lang w:eastAsia="ru-RU"/>
        </w:rPr>
        <w:t xml:space="preserve"> </w:t>
      </w:r>
      <w:r w:rsidRPr="00371FE8">
        <w:rPr>
          <w:rFonts w:ascii="Times New Roman" w:eastAsia="Times New Roman" w:hAnsi="Times New Roman" w:cs="Times New Roman"/>
          <w:b/>
          <w:sz w:val="28"/>
          <w:szCs w:val="28"/>
          <w:lang w:eastAsia="ru-RU"/>
        </w:rPr>
        <w:t xml:space="preserve">Образовательные технологии </w:t>
      </w:r>
    </w:p>
    <w:p w14:paraId="34583577" w14:textId="41367819" w:rsidR="00371FE8" w:rsidRPr="00371FE8" w:rsidRDefault="00371FE8" w:rsidP="007172BF">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spacing w:val="4"/>
          <w:sz w:val="28"/>
          <w:szCs w:val="28"/>
          <w:lang w:eastAsia="ru-RU"/>
        </w:rPr>
      </w:pPr>
      <w:r w:rsidRPr="00371FE8">
        <w:rPr>
          <w:rFonts w:ascii="Times New Roman" w:eastAsia="Times New Roman" w:hAnsi="Times New Roman" w:cs="Times New Roman"/>
          <w:spacing w:val="5"/>
          <w:sz w:val="28"/>
          <w:szCs w:val="28"/>
          <w:lang w:eastAsia="ru-RU"/>
        </w:rPr>
        <w:t xml:space="preserve">Лекции и семинарские занятия, разбор задач на </w:t>
      </w:r>
      <w:r w:rsidR="007172BF">
        <w:rPr>
          <w:rFonts w:ascii="Times New Roman" w:eastAsia="Times New Roman" w:hAnsi="Times New Roman" w:cs="Times New Roman"/>
          <w:spacing w:val="5"/>
          <w:sz w:val="28"/>
          <w:szCs w:val="28"/>
          <w:lang w:eastAsia="ru-RU"/>
        </w:rPr>
        <w:t>с</w:t>
      </w:r>
      <w:r w:rsidRPr="00371FE8">
        <w:rPr>
          <w:rFonts w:ascii="Times New Roman" w:eastAsia="Times New Roman" w:hAnsi="Times New Roman" w:cs="Times New Roman"/>
          <w:spacing w:val="5"/>
          <w:sz w:val="28"/>
          <w:szCs w:val="28"/>
          <w:lang w:eastAsia="ru-RU"/>
        </w:rPr>
        <w:t>еминарских занятиях</w:t>
      </w:r>
      <w:r w:rsidRPr="00371FE8">
        <w:rPr>
          <w:rFonts w:ascii="Times New Roman" w:eastAsia="Times New Roman" w:hAnsi="Times New Roman" w:cs="Times New Roman"/>
          <w:spacing w:val="4"/>
          <w:sz w:val="28"/>
          <w:szCs w:val="28"/>
          <w:lang w:eastAsia="ru-RU"/>
        </w:rPr>
        <w:t>;</w:t>
      </w:r>
    </w:p>
    <w:p w14:paraId="3707F8C3" w14:textId="77777777" w:rsidR="00371FE8" w:rsidRPr="00371FE8" w:rsidRDefault="00371FE8" w:rsidP="007172BF">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spacing w:val="4"/>
          <w:sz w:val="28"/>
          <w:szCs w:val="28"/>
          <w:lang w:eastAsia="ru-RU"/>
        </w:rPr>
      </w:pPr>
      <w:r w:rsidRPr="00371FE8">
        <w:rPr>
          <w:rFonts w:ascii="Times New Roman" w:eastAsia="Times New Roman" w:hAnsi="Times New Roman" w:cs="Times New Roman"/>
          <w:spacing w:val="4"/>
          <w:sz w:val="28"/>
          <w:szCs w:val="28"/>
          <w:lang w:eastAsia="ru-RU"/>
        </w:rPr>
        <w:t>Проведение проверочных контрольных работ;</w:t>
      </w:r>
    </w:p>
    <w:p w14:paraId="47DF2535" w14:textId="77777777" w:rsidR="00371FE8" w:rsidRPr="00371FE8" w:rsidRDefault="00371FE8" w:rsidP="007172BF">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spacing w:val="4"/>
          <w:sz w:val="28"/>
          <w:szCs w:val="28"/>
          <w:lang w:eastAsia="ru-RU"/>
        </w:rPr>
      </w:pPr>
      <w:r w:rsidRPr="00371FE8">
        <w:rPr>
          <w:rFonts w:ascii="Times New Roman" w:eastAsia="Times New Roman" w:hAnsi="Times New Roman" w:cs="Times New Roman"/>
          <w:spacing w:val="4"/>
          <w:sz w:val="28"/>
          <w:szCs w:val="28"/>
          <w:lang w:eastAsia="ru-RU"/>
        </w:rPr>
        <w:t>Деловые игры.</w:t>
      </w:r>
    </w:p>
    <w:p w14:paraId="56A35053" w14:textId="77777777" w:rsidR="00371FE8" w:rsidRPr="00371FE8" w:rsidRDefault="00371FE8" w:rsidP="00657025">
      <w:pPr>
        <w:spacing w:after="0" w:line="240" w:lineRule="auto"/>
        <w:rPr>
          <w:rFonts w:ascii="Times New Roman" w:eastAsia="Times New Roman" w:hAnsi="Times New Roman" w:cs="Times New Roman"/>
          <w:sz w:val="28"/>
          <w:szCs w:val="28"/>
          <w:lang w:eastAsia="ru-RU"/>
        </w:rPr>
      </w:pPr>
    </w:p>
    <w:p w14:paraId="524D5379" w14:textId="77777777" w:rsidR="00371FE8" w:rsidRPr="00371FE8" w:rsidRDefault="00371FE8" w:rsidP="00657025">
      <w:pPr>
        <w:spacing w:after="0" w:line="240" w:lineRule="auto"/>
        <w:rPr>
          <w:rFonts w:ascii="Times New Roman" w:eastAsia="Times New Roman" w:hAnsi="Times New Roman" w:cs="Times New Roman"/>
          <w:sz w:val="28"/>
          <w:szCs w:val="28"/>
          <w:lang w:eastAsia="ru-RU"/>
        </w:rPr>
      </w:pPr>
      <w:r w:rsidRPr="00371FE8">
        <w:rPr>
          <w:rFonts w:ascii="Times New Roman" w:eastAsia="Times New Roman" w:hAnsi="Times New Roman" w:cs="Times New Roman"/>
          <w:sz w:val="28"/>
          <w:szCs w:val="28"/>
          <w:lang w:eastAsia="ru-RU"/>
        </w:rPr>
        <w:t xml:space="preserve">_________________________________________________________________ </w:t>
      </w:r>
    </w:p>
    <w:p w14:paraId="7B882231" w14:textId="77777777" w:rsidR="00371FE8" w:rsidRPr="00371FE8" w:rsidRDefault="00371FE8" w:rsidP="00657025">
      <w:pPr>
        <w:spacing w:after="0" w:line="240" w:lineRule="auto"/>
        <w:rPr>
          <w:rFonts w:ascii="Times New Roman" w:eastAsia="Times New Roman" w:hAnsi="Times New Roman" w:cs="Times New Roman"/>
          <w:b/>
          <w:sz w:val="28"/>
          <w:szCs w:val="28"/>
          <w:lang w:eastAsia="ru-RU"/>
        </w:rPr>
      </w:pPr>
    </w:p>
    <w:p w14:paraId="63270070" w14:textId="77777777" w:rsidR="005D26AE" w:rsidRPr="00657025" w:rsidRDefault="005D26AE" w:rsidP="00657025">
      <w:pPr>
        <w:pStyle w:val="ListParagraph"/>
        <w:spacing w:after="0" w:line="240" w:lineRule="auto"/>
        <w:rPr>
          <w:rFonts w:ascii="Times New Roman" w:eastAsia="Times New Roman" w:hAnsi="Times New Roman" w:cs="Times New Roman"/>
          <w:sz w:val="28"/>
          <w:szCs w:val="28"/>
          <w:lang w:eastAsia="ru-RU"/>
        </w:rPr>
      </w:pPr>
    </w:p>
    <w:p w14:paraId="44434125" w14:textId="77777777" w:rsidR="005D26AE" w:rsidRPr="00657025" w:rsidRDefault="005D26AE" w:rsidP="00657025">
      <w:pPr>
        <w:spacing w:after="0" w:line="240" w:lineRule="auto"/>
        <w:ind w:left="474"/>
        <w:jc w:val="both"/>
        <w:rPr>
          <w:rFonts w:ascii="Times New Roman" w:eastAsia="Times New Roman" w:hAnsi="Times New Roman" w:cs="Times New Roman"/>
          <w:sz w:val="28"/>
          <w:szCs w:val="28"/>
          <w:lang w:eastAsia="ru-RU"/>
        </w:rPr>
      </w:pPr>
    </w:p>
    <w:p w14:paraId="10CAFEDF" w14:textId="00941530" w:rsidR="002A63CC" w:rsidRPr="00657025" w:rsidRDefault="00D84268" w:rsidP="00780856">
      <w:pPr>
        <w:spacing w:after="0" w:line="240" w:lineRule="auto"/>
        <w:rPr>
          <w:rFonts w:ascii="Times New Roman" w:eastAsia="Times New Roman" w:hAnsi="Times New Roman" w:cs="Times New Roman"/>
          <w:b/>
          <w:bCs/>
          <w:sz w:val="28"/>
          <w:szCs w:val="28"/>
          <w:lang w:eastAsia="ru-RU"/>
        </w:rPr>
      </w:pPr>
      <w:r w:rsidRPr="00657025">
        <w:rPr>
          <w:rFonts w:ascii="Times New Roman" w:eastAsia="Times New Roman" w:hAnsi="Times New Roman" w:cs="Times New Roman"/>
          <w:b/>
          <w:bCs/>
          <w:sz w:val="28"/>
          <w:szCs w:val="28"/>
          <w:lang w:eastAsia="ru-RU"/>
        </w:rPr>
        <w:t>6</w:t>
      </w:r>
      <w:r w:rsidR="005D26AE" w:rsidRPr="00657025">
        <w:rPr>
          <w:rFonts w:ascii="Times New Roman" w:eastAsia="Times New Roman" w:hAnsi="Times New Roman" w:cs="Times New Roman"/>
          <w:b/>
          <w:bCs/>
          <w:sz w:val="28"/>
          <w:szCs w:val="28"/>
          <w:lang w:eastAsia="ru-RU"/>
        </w:rPr>
        <w:t>. Информационное обеспечение дисциплины.</w:t>
      </w:r>
    </w:p>
    <w:p w14:paraId="3EAFFF0C" w14:textId="77777777" w:rsidR="005D26AE" w:rsidRPr="00657025" w:rsidRDefault="005D26AE" w:rsidP="00657025">
      <w:pPr>
        <w:spacing w:after="0" w:line="240" w:lineRule="auto"/>
        <w:rPr>
          <w:rFonts w:ascii="Times New Roman" w:eastAsia="Times New Roman" w:hAnsi="Times New Roman" w:cs="Times New Roman"/>
          <w:b/>
          <w:bCs/>
          <w:sz w:val="28"/>
          <w:szCs w:val="28"/>
          <w:lang w:eastAsia="ru-RU"/>
        </w:rPr>
      </w:pPr>
      <w:r w:rsidRPr="00657025">
        <w:rPr>
          <w:rFonts w:ascii="Times New Roman" w:eastAsia="Times New Roman" w:hAnsi="Times New Roman" w:cs="Times New Roman"/>
          <w:b/>
          <w:bCs/>
          <w:sz w:val="28"/>
          <w:szCs w:val="28"/>
          <w:lang w:eastAsia="ru-RU"/>
        </w:rPr>
        <w:t xml:space="preserve">Список рекомендуемой литературы </w:t>
      </w:r>
    </w:p>
    <w:p w14:paraId="27128479" w14:textId="6DD8E01D" w:rsidR="005D26AE" w:rsidRPr="00CF3E92" w:rsidRDefault="005D26AE" w:rsidP="007172BF">
      <w:pPr>
        <w:pStyle w:val="ListParagraph"/>
        <w:numPr>
          <w:ilvl w:val="0"/>
          <w:numId w:val="21"/>
        </w:numPr>
        <w:spacing w:after="0" w:line="240" w:lineRule="auto"/>
        <w:jc w:val="both"/>
        <w:rPr>
          <w:rFonts w:ascii="Times New Roman" w:eastAsia="Times New Roman" w:hAnsi="Times New Roman" w:cs="Times New Roman"/>
          <w:sz w:val="28"/>
          <w:szCs w:val="28"/>
          <w:lang w:eastAsia="ru-RU"/>
        </w:rPr>
      </w:pPr>
      <w:r w:rsidRPr="00CF3E92">
        <w:rPr>
          <w:rFonts w:ascii="Times New Roman" w:eastAsia="Times New Roman" w:hAnsi="Times New Roman" w:cs="Times New Roman"/>
          <w:sz w:val="28"/>
          <w:szCs w:val="28"/>
          <w:lang w:eastAsia="ru-RU"/>
        </w:rPr>
        <w:t xml:space="preserve">Брюховецкая С.В., Рубцов </w:t>
      </w:r>
      <w:proofErr w:type="gramStart"/>
      <w:r w:rsidRPr="00CF3E92">
        <w:rPr>
          <w:rFonts w:ascii="Times New Roman" w:eastAsia="Times New Roman" w:hAnsi="Times New Roman" w:cs="Times New Roman"/>
          <w:sz w:val="28"/>
          <w:szCs w:val="28"/>
          <w:lang w:eastAsia="ru-RU"/>
        </w:rPr>
        <w:t>Б.Б.</w:t>
      </w:r>
      <w:proofErr w:type="gramEnd"/>
      <w:r w:rsidRPr="00CF3E92">
        <w:rPr>
          <w:rFonts w:ascii="Times New Roman" w:eastAsia="Times New Roman" w:hAnsi="Times New Roman" w:cs="Times New Roman"/>
          <w:sz w:val="28"/>
          <w:szCs w:val="28"/>
          <w:lang w:eastAsia="ru-RU"/>
        </w:rPr>
        <w:t xml:space="preserve">, Финансовые рынки (для бакалавров). Учебник c электронным приложением, М., издательство: </w:t>
      </w:r>
      <w:proofErr w:type="spellStart"/>
      <w:r w:rsidRPr="00CF3E92">
        <w:rPr>
          <w:rFonts w:ascii="Times New Roman" w:eastAsia="Times New Roman" w:hAnsi="Times New Roman" w:cs="Times New Roman"/>
          <w:sz w:val="28"/>
          <w:szCs w:val="28"/>
          <w:lang w:eastAsia="ru-RU"/>
        </w:rPr>
        <w:t>КноРус</w:t>
      </w:r>
      <w:proofErr w:type="spellEnd"/>
      <w:r w:rsidRPr="00CF3E92">
        <w:rPr>
          <w:rFonts w:ascii="Times New Roman" w:eastAsia="Times New Roman" w:hAnsi="Times New Roman" w:cs="Times New Roman"/>
          <w:sz w:val="28"/>
          <w:szCs w:val="28"/>
          <w:lang w:eastAsia="ru-RU"/>
        </w:rPr>
        <w:t xml:space="preserve"> серия: Бакалавриат,2019 г.</w:t>
      </w:r>
    </w:p>
    <w:p w14:paraId="0C70D62D" w14:textId="1BD13492" w:rsidR="005D26AE" w:rsidRPr="00CF3E92" w:rsidRDefault="005D26AE" w:rsidP="007172BF">
      <w:pPr>
        <w:pStyle w:val="ListParagraph"/>
        <w:numPr>
          <w:ilvl w:val="0"/>
          <w:numId w:val="21"/>
        </w:numPr>
        <w:spacing w:after="0" w:line="240" w:lineRule="auto"/>
        <w:jc w:val="both"/>
        <w:rPr>
          <w:rFonts w:ascii="Times New Roman" w:eastAsia="Times New Roman" w:hAnsi="Times New Roman" w:cs="Times New Roman"/>
          <w:sz w:val="28"/>
          <w:szCs w:val="28"/>
          <w:lang w:eastAsia="ru-RU"/>
        </w:rPr>
      </w:pPr>
      <w:r w:rsidRPr="00CF3E92">
        <w:rPr>
          <w:rFonts w:ascii="Times New Roman" w:eastAsia="Times New Roman" w:hAnsi="Times New Roman" w:cs="Times New Roman"/>
          <w:sz w:val="28"/>
          <w:szCs w:val="28"/>
          <w:lang w:eastAsia="ru-RU"/>
        </w:rPr>
        <w:t xml:space="preserve">Рынок ценных бумаг. Учебник / Под ред. </w:t>
      </w:r>
      <w:proofErr w:type="gramStart"/>
      <w:r w:rsidRPr="00CF3E92">
        <w:rPr>
          <w:rFonts w:ascii="Times New Roman" w:eastAsia="Times New Roman" w:hAnsi="Times New Roman" w:cs="Times New Roman"/>
          <w:sz w:val="28"/>
          <w:szCs w:val="28"/>
          <w:lang w:eastAsia="ru-RU"/>
        </w:rPr>
        <w:t>В.А.</w:t>
      </w:r>
      <w:proofErr w:type="gramEnd"/>
      <w:r w:rsidRPr="00CF3E92">
        <w:rPr>
          <w:rFonts w:ascii="Times New Roman" w:eastAsia="Times New Roman" w:hAnsi="Times New Roman" w:cs="Times New Roman"/>
          <w:sz w:val="28"/>
          <w:szCs w:val="28"/>
          <w:lang w:eastAsia="ru-RU"/>
        </w:rPr>
        <w:t xml:space="preserve"> Галанова, А.И. Басова -2-е изд. </w:t>
      </w:r>
      <w:proofErr w:type="spellStart"/>
      <w:r w:rsidRPr="00CF3E92">
        <w:rPr>
          <w:rFonts w:ascii="Times New Roman" w:eastAsia="Times New Roman" w:hAnsi="Times New Roman" w:cs="Times New Roman"/>
          <w:sz w:val="28"/>
          <w:szCs w:val="28"/>
          <w:lang w:eastAsia="ru-RU"/>
        </w:rPr>
        <w:t>перераб</w:t>
      </w:r>
      <w:proofErr w:type="spellEnd"/>
      <w:r w:rsidRPr="00CF3E92">
        <w:rPr>
          <w:rFonts w:ascii="Times New Roman" w:eastAsia="Times New Roman" w:hAnsi="Times New Roman" w:cs="Times New Roman"/>
          <w:sz w:val="28"/>
          <w:szCs w:val="28"/>
          <w:lang w:eastAsia="ru-RU"/>
        </w:rPr>
        <w:t xml:space="preserve">. и доп. -М.: Финансы и статистика, 2006. </w:t>
      </w:r>
    </w:p>
    <w:p w14:paraId="5FD52302" w14:textId="77777777" w:rsidR="005D26AE" w:rsidRPr="00CF3E92" w:rsidRDefault="005D26AE" w:rsidP="007172BF">
      <w:pPr>
        <w:pStyle w:val="ListParagraph"/>
        <w:numPr>
          <w:ilvl w:val="0"/>
          <w:numId w:val="21"/>
        </w:numPr>
        <w:spacing w:after="0" w:line="240" w:lineRule="auto"/>
        <w:jc w:val="both"/>
        <w:rPr>
          <w:rFonts w:ascii="Times New Roman" w:eastAsia="Times New Roman" w:hAnsi="Times New Roman" w:cs="Times New Roman"/>
          <w:sz w:val="28"/>
          <w:szCs w:val="28"/>
          <w:lang w:eastAsia="ru-RU"/>
        </w:rPr>
      </w:pPr>
      <w:r w:rsidRPr="00CF3E92">
        <w:rPr>
          <w:rFonts w:ascii="Times New Roman" w:eastAsia="Times New Roman" w:hAnsi="Times New Roman" w:cs="Times New Roman"/>
          <w:sz w:val="28"/>
          <w:szCs w:val="28"/>
          <w:lang w:eastAsia="ru-RU"/>
        </w:rPr>
        <w:t xml:space="preserve">3.Четыркин Е. «Финансовая математика: Учебник для вузов» Изд. 6-е, </w:t>
      </w:r>
      <w:proofErr w:type="spellStart"/>
      <w:r w:rsidRPr="00CF3E92">
        <w:rPr>
          <w:rFonts w:ascii="Times New Roman" w:eastAsia="Times New Roman" w:hAnsi="Times New Roman" w:cs="Times New Roman"/>
          <w:sz w:val="28"/>
          <w:szCs w:val="28"/>
          <w:lang w:eastAsia="ru-RU"/>
        </w:rPr>
        <w:t>испр</w:t>
      </w:r>
      <w:proofErr w:type="spellEnd"/>
      <w:r w:rsidRPr="00CF3E92">
        <w:rPr>
          <w:rFonts w:ascii="Times New Roman" w:eastAsia="Times New Roman" w:hAnsi="Times New Roman" w:cs="Times New Roman"/>
          <w:sz w:val="28"/>
          <w:szCs w:val="28"/>
          <w:lang w:eastAsia="ru-RU"/>
        </w:rPr>
        <w:t xml:space="preserve">., </w:t>
      </w:r>
      <w:proofErr w:type="gramStart"/>
      <w:r w:rsidRPr="00CF3E92">
        <w:rPr>
          <w:rFonts w:ascii="Times New Roman" w:eastAsia="Times New Roman" w:hAnsi="Times New Roman" w:cs="Times New Roman"/>
          <w:sz w:val="28"/>
          <w:szCs w:val="28"/>
          <w:lang w:eastAsia="ru-RU"/>
        </w:rPr>
        <w:t>М,.</w:t>
      </w:r>
      <w:proofErr w:type="gramEnd"/>
      <w:r w:rsidRPr="00CF3E92">
        <w:rPr>
          <w:rFonts w:ascii="Times New Roman" w:eastAsia="Times New Roman" w:hAnsi="Times New Roman" w:cs="Times New Roman"/>
          <w:sz w:val="28"/>
          <w:szCs w:val="28"/>
          <w:lang w:eastAsia="ru-RU"/>
        </w:rPr>
        <w:t xml:space="preserve"> 2008 г.</w:t>
      </w:r>
    </w:p>
    <w:p w14:paraId="0EACF971" w14:textId="77777777" w:rsidR="005D26AE" w:rsidRPr="00657025" w:rsidRDefault="005D26AE" w:rsidP="007172BF">
      <w:pPr>
        <w:spacing w:after="0" w:line="240" w:lineRule="auto"/>
        <w:jc w:val="both"/>
        <w:rPr>
          <w:rFonts w:ascii="Times New Roman" w:eastAsia="Times New Roman" w:hAnsi="Times New Roman" w:cs="Times New Roman"/>
          <w:b/>
          <w:bCs/>
          <w:sz w:val="28"/>
          <w:szCs w:val="28"/>
          <w:lang w:eastAsia="ru-RU"/>
        </w:rPr>
      </w:pPr>
    </w:p>
    <w:p w14:paraId="235615BF" w14:textId="0E1AB0F5" w:rsidR="005D093A" w:rsidRPr="00CF3E92" w:rsidRDefault="005D26AE" w:rsidP="007172BF">
      <w:pPr>
        <w:spacing w:after="0" w:line="240" w:lineRule="auto"/>
        <w:jc w:val="both"/>
        <w:rPr>
          <w:rFonts w:ascii="Times New Roman" w:eastAsia="Times New Roman" w:hAnsi="Times New Roman" w:cs="Times New Roman"/>
          <w:sz w:val="28"/>
          <w:szCs w:val="28"/>
          <w:lang w:eastAsia="ru-RU"/>
        </w:rPr>
      </w:pPr>
      <w:r w:rsidRPr="00CF3E92">
        <w:rPr>
          <w:rFonts w:ascii="Times New Roman" w:eastAsia="Times New Roman" w:hAnsi="Times New Roman" w:cs="Times New Roman"/>
          <w:b/>
          <w:bCs/>
          <w:sz w:val="28"/>
          <w:szCs w:val="28"/>
          <w:lang w:eastAsia="ru-RU"/>
        </w:rPr>
        <w:t>Дополнительные материалы и рекомендуемые Интернет-ресурсы</w:t>
      </w:r>
      <w:r w:rsidRPr="00CF3E92">
        <w:rPr>
          <w:rFonts w:ascii="Times New Roman" w:eastAsia="Times New Roman" w:hAnsi="Times New Roman" w:cs="Times New Roman"/>
          <w:b/>
          <w:bCs/>
          <w:sz w:val="28"/>
          <w:szCs w:val="28"/>
          <w:lang w:eastAsia="ru-RU"/>
        </w:rPr>
        <w:tab/>
      </w:r>
    </w:p>
    <w:p w14:paraId="1CEA253E" w14:textId="5D7F510E" w:rsidR="005D26AE" w:rsidRPr="005D093A" w:rsidRDefault="005D26AE" w:rsidP="007172BF">
      <w:pPr>
        <w:pStyle w:val="ListParagraph"/>
        <w:numPr>
          <w:ilvl w:val="0"/>
          <w:numId w:val="18"/>
        </w:numPr>
        <w:spacing w:after="0" w:line="240" w:lineRule="auto"/>
        <w:jc w:val="both"/>
        <w:rPr>
          <w:rFonts w:ascii="Times New Roman" w:eastAsia="Times New Roman" w:hAnsi="Times New Roman" w:cs="Times New Roman"/>
          <w:sz w:val="28"/>
          <w:szCs w:val="28"/>
          <w:lang w:eastAsia="ru-RU"/>
        </w:rPr>
      </w:pPr>
      <w:r w:rsidRPr="005D093A">
        <w:rPr>
          <w:rFonts w:ascii="Times New Roman" w:eastAsia="Times New Roman" w:hAnsi="Times New Roman" w:cs="Times New Roman"/>
          <w:sz w:val="28"/>
          <w:szCs w:val="28"/>
          <w:lang w:eastAsia="ru-RU"/>
        </w:rPr>
        <w:t xml:space="preserve">Мишкин Ф.С. Экономическая теория денег, банковского дела и финансовых </w:t>
      </w:r>
      <w:proofErr w:type="spellStart"/>
      <w:proofErr w:type="gramStart"/>
      <w:r w:rsidRPr="005D093A">
        <w:rPr>
          <w:rFonts w:ascii="Times New Roman" w:eastAsia="Times New Roman" w:hAnsi="Times New Roman" w:cs="Times New Roman"/>
          <w:sz w:val="28"/>
          <w:szCs w:val="28"/>
          <w:lang w:eastAsia="ru-RU"/>
        </w:rPr>
        <w:t>рынков..</w:t>
      </w:r>
      <w:proofErr w:type="gramEnd"/>
      <w:r w:rsidRPr="005D093A">
        <w:rPr>
          <w:rFonts w:ascii="Times New Roman" w:eastAsia="Times New Roman" w:hAnsi="Times New Roman" w:cs="Times New Roman"/>
          <w:sz w:val="28"/>
          <w:szCs w:val="28"/>
          <w:lang w:eastAsia="ru-RU"/>
        </w:rPr>
        <w:t>М</w:t>
      </w:r>
      <w:proofErr w:type="spellEnd"/>
      <w:r w:rsidRPr="005D093A">
        <w:rPr>
          <w:rFonts w:ascii="Times New Roman" w:eastAsia="Times New Roman" w:hAnsi="Times New Roman" w:cs="Times New Roman"/>
          <w:sz w:val="28"/>
          <w:szCs w:val="28"/>
          <w:lang w:eastAsia="ru-RU"/>
        </w:rPr>
        <w:t>.: Вильямс, 2017</w:t>
      </w:r>
    </w:p>
    <w:p w14:paraId="5DA3700C" w14:textId="23D88E4F" w:rsidR="005D26AE" w:rsidRPr="005D093A" w:rsidRDefault="005D26AE" w:rsidP="007172BF">
      <w:pPr>
        <w:pStyle w:val="ListParagraph"/>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5D093A">
        <w:rPr>
          <w:rFonts w:ascii="Times New Roman" w:eastAsia="Times New Roman" w:hAnsi="Times New Roman" w:cs="Times New Roman"/>
          <w:sz w:val="28"/>
          <w:szCs w:val="28"/>
          <w:lang w:eastAsia="ru-RU"/>
        </w:rPr>
        <w:t>Берзон</w:t>
      </w:r>
      <w:proofErr w:type="spellEnd"/>
      <w:r w:rsidRPr="005D093A">
        <w:rPr>
          <w:rFonts w:ascii="Times New Roman" w:eastAsia="Times New Roman" w:hAnsi="Times New Roman" w:cs="Times New Roman"/>
          <w:sz w:val="28"/>
          <w:szCs w:val="28"/>
          <w:lang w:eastAsia="ru-RU"/>
        </w:rPr>
        <w:t xml:space="preserve"> Н., Касаткин Д., и др., «Рынок ценных бумаг», Учебник, М.: издательство: </w:t>
      </w:r>
      <w:proofErr w:type="spellStart"/>
      <w:r w:rsidRPr="005D093A">
        <w:rPr>
          <w:rFonts w:ascii="Times New Roman" w:eastAsia="Times New Roman" w:hAnsi="Times New Roman" w:cs="Times New Roman"/>
          <w:sz w:val="28"/>
          <w:szCs w:val="28"/>
          <w:lang w:eastAsia="ru-RU"/>
        </w:rPr>
        <w:t>Юрайт</w:t>
      </w:r>
      <w:proofErr w:type="spellEnd"/>
      <w:r w:rsidRPr="005D093A">
        <w:rPr>
          <w:rFonts w:ascii="Times New Roman" w:eastAsia="Times New Roman" w:hAnsi="Times New Roman" w:cs="Times New Roman"/>
          <w:sz w:val="28"/>
          <w:szCs w:val="28"/>
          <w:lang w:eastAsia="ru-RU"/>
        </w:rPr>
        <w:t>, серия: Бакалавр, 2013 г.</w:t>
      </w:r>
    </w:p>
    <w:p w14:paraId="620E62DC" w14:textId="1CD5562D" w:rsidR="005D26AE" w:rsidRPr="005D093A" w:rsidRDefault="005D26AE" w:rsidP="007172BF">
      <w:pPr>
        <w:pStyle w:val="ListParagraph"/>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5D093A">
        <w:rPr>
          <w:rFonts w:ascii="Times New Roman" w:eastAsia="Times New Roman" w:hAnsi="Times New Roman" w:cs="Times New Roman"/>
          <w:sz w:val="28"/>
          <w:szCs w:val="28"/>
          <w:lang w:eastAsia="ru-RU"/>
        </w:rPr>
        <w:t>Кидуэлл</w:t>
      </w:r>
      <w:proofErr w:type="spellEnd"/>
      <w:r w:rsidRPr="005D093A">
        <w:rPr>
          <w:rFonts w:ascii="Times New Roman" w:eastAsia="Times New Roman" w:hAnsi="Times New Roman" w:cs="Times New Roman"/>
          <w:sz w:val="28"/>
          <w:szCs w:val="28"/>
          <w:lang w:eastAsia="ru-RU"/>
        </w:rPr>
        <w:t xml:space="preserve"> Д., Петерсон Р., </w:t>
      </w:r>
      <w:proofErr w:type="spellStart"/>
      <w:r w:rsidRPr="005D093A">
        <w:rPr>
          <w:rFonts w:ascii="Times New Roman" w:eastAsia="Times New Roman" w:hAnsi="Times New Roman" w:cs="Times New Roman"/>
          <w:sz w:val="28"/>
          <w:szCs w:val="28"/>
          <w:lang w:eastAsia="ru-RU"/>
        </w:rPr>
        <w:t>Блэкуэлл</w:t>
      </w:r>
      <w:proofErr w:type="spellEnd"/>
      <w:r w:rsidRPr="005D093A">
        <w:rPr>
          <w:rFonts w:ascii="Times New Roman" w:eastAsia="Times New Roman" w:hAnsi="Times New Roman" w:cs="Times New Roman"/>
          <w:sz w:val="28"/>
          <w:szCs w:val="28"/>
          <w:lang w:eastAsia="ru-RU"/>
        </w:rPr>
        <w:t xml:space="preserve"> Д. Финансовые институты, рынки и деньги. С. -Петербург, Питер, 2000</w:t>
      </w:r>
    </w:p>
    <w:p w14:paraId="5CF37E57" w14:textId="56ED4015" w:rsidR="005D26AE" w:rsidRPr="005D093A" w:rsidRDefault="005D26AE" w:rsidP="007172BF">
      <w:pPr>
        <w:pStyle w:val="ListParagraph"/>
        <w:numPr>
          <w:ilvl w:val="0"/>
          <w:numId w:val="18"/>
        </w:numPr>
        <w:spacing w:after="0" w:line="240" w:lineRule="auto"/>
        <w:jc w:val="both"/>
        <w:rPr>
          <w:rFonts w:ascii="Times New Roman" w:eastAsia="Times New Roman" w:hAnsi="Times New Roman" w:cs="Times New Roman"/>
          <w:sz w:val="28"/>
          <w:szCs w:val="28"/>
          <w:lang w:eastAsia="ru-RU"/>
        </w:rPr>
      </w:pPr>
      <w:r w:rsidRPr="005D093A">
        <w:rPr>
          <w:rFonts w:ascii="Times New Roman" w:eastAsia="Times New Roman" w:hAnsi="Times New Roman" w:cs="Times New Roman"/>
          <w:sz w:val="28"/>
          <w:szCs w:val="28"/>
          <w:lang w:eastAsia="ru-RU"/>
        </w:rPr>
        <w:t xml:space="preserve">Джон К. </w:t>
      </w:r>
      <w:proofErr w:type="spellStart"/>
      <w:r w:rsidRPr="005D093A">
        <w:rPr>
          <w:rFonts w:ascii="Times New Roman" w:eastAsia="Times New Roman" w:hAnsi="Times New Roman" w:cs="Times New Roman"/>
          <w:sz w:val="28"/>
          <w:szCs w:val="28"/>
          <w:lang w:eastAsia="ru-RU"/>
        </w:rPr>
        <w:t>Халл</w:t>
      </w:r>
      <w:proofErr w:type="spellEnd"/>
      <w:r w:rsidRPr="005D093A">
        <w:rPr>
          <w:rFonts w:ascii="Times New Roman" w:eastAsia="Times New Roman" w:hAnsi="Times New Roman" w:cs="Times New Roman"/>
          <w:sz w:val="28"/>
          <w:szCs w:val="28"/>
          <w:lang w:eastAsia="ru-RU"/>
        </w:rPr>
        <w:t>, Опционы, фьючерсы и другие производные финансовые инструменты (</w:t>
      </w:r>
      <w:proofErr w:type="spellStart"/>
      <w:r w:rsidRPr="005D093A">
        <w:rPr>
          <w:rFonts w:ascii="Times New Roman" w:eastAsia="Times New Roman" w:hAnsi="Times New Roman" w:cs="Times New Roman"/>
          <w:sz w:val="28"/>
          <w:szCs w:val="28"/>
          <w:lang w:eastAsia="ru-RU"/>
        </w:rPr>
        <w:t>Options</w:t>
      </w:r>
      <w:proofErr w:type="spellEnd"/>
      <w:r w:rsidRPr="005D093A">
        <w:rPr>
          <w:rFonts w:ascii="Times New Roman" w:eastAsia="Times New Roman" w:hAnsi="Times New Roman" w:cs="Times New Roman"/>
          <w:sz w:val="28"/>
          <w:szCs w:val="28"/>
          <w:lang w:eastAsia="ru-RU"/>
        </w:rPr>
        <w:t xml:space="preserve">, </w:t>
      </w:r>
      <w:proofErr w:type="spellStart"/>
      <w:r w:rsidRPr="005D093A">
        <w:rPr>
          <w:rFonts w:ascii="Times New Roman" w:eastAsia="Times New Roman" w:hAnsi="Times New Roman" w:cs="Times New Roman"/>
          <w:sz w:val="28"/>
          <w:szCs w:val="28"/>
          <w:lang w:eastAsia="ru-RU"/>
        </w:rPr>
        <w:t>Futures</w:t>
      </w:r>
      <w:proofErr w:type="spellEnd"/>
      <w:r w:rsidRPr="005D093A">
        <w:rPr>
          <w:rFonts w:ascii="Times New Roman" w:eastAsia="Times New Roman" w:hAnsi="Times New Roman" w:cs="Times New Roman"/>
          <w:sz w:val="28"/>
          <w:szCs w:val="28"/>
          <w:lang w:eastAsia="ru-RU"/>
        </w:rPr>
        <w:t xml:space="preserve">, </w:t>
      </w:r>
      <w:proofErr w:type="spellStart"/>
      <w:r w:rsidRPr="005D093A">
        <w:rPr>
          <w:rFonts w:ascii="Times New Roman" w:eastAsia="Times New Roman" w:hAnsi="Times New Roman" w:cs="Times New Roman"/>
          <w:sz w:val="28"/>
          <w:szCs w:val="28"/>
          <w:lang w:eastAsia="ru-RU"/>
        </w:rPr>
        <w:t>and</w:t>
      </w:r>
      <w:proofErr w:type="spellEnd"/>
      <w:r w:rsidRPr="005D093A">
        <w:rPr>
          <w:rFonts w:ascii="Times New Roman" w:eastAsia="Times New Roman" w:hAnsi="Times New Roman" w:cs="Times New Roman"/>
          <w:sz w:val="28"/>
          <w:szCs w:val="28"/>
          <w:lang w:eastAsia="ru-RU"/>
        </w:rPr>
        <w:t xml:space="preserve"> </w:t>
      </w:r>
      <w:proofErr w:type="spellStart"/>
      <w:r w:rsidRPr="005D093A">
        <w:rPr>
          <w:rFonts w:ascii="Times New Roman" w:eastAsia="Times New Roman" w:hAnsi="Times New Roman" w:cs="Times New Roman"/>
          <w:sz w:val="28"/>
          <w:szCs w:val="28"/>
          <w:lang w:eastAsia="ru-RU"/>
        </w:rPr>
        <w:t>Other</w:t>
      </w:r>
      <w:proofErr w:type="spellEnd"/>
      <w:r w:rsidRPr="005D093A">
        <w:rPr>
          <w:rFonts w:ascii="Times New Roman" w:eastAsia="Times New Roman" w:hAnsi="Times New Roman" w:cs="Times New Roman"/>
          <w:sz w:val="28"/>
          <w:szCs w:val="28"/>
          <w:lang w:eastAsia="ru-RU"/>
        </w:rPr>
        <w:t xml:space="preserve"> </w:t>
      </w:r>
      <w:proofErr w:type="spellStart"/>
      <w:r w:rsidRPr="005D093A">
        <w:rPr>
          <w:rFonts w:ascii="Times New Roman" w:eastAsia="Times New Roman" w:hAnsi="Times New Roman" w:cs="Times New Roman"/>
          <w:sz w:val="28"/>
          <w:szCs w:val="28"/>
          <w:lang w:eastAsia="ru-RU"/>
        </w:rPr>
        <w:t>Derivatives</w:t>
      </w:r>
      <w:proofErr w:type="spellEnd"/>
      <w:r w:rsidRPr="005D093A">
        <w:rPr>
          <w:rFonts w:ascii="Times New Roman" w:eastAsia="Times New Roman" w:hAnsi="Times New Roman" w:cs="Times New Roman"/>
          <w:sz w:val="28"/>
          <w:szCs w:val="28"/>
          <w:lang w:eastAsia="ru-RU"/>
        </w:rPr>
        <w:t>), издательство: Вильямс, 2013 г.</w:t>
      </w:r>
    </w:p>
    <w:p w14:paraId="0442C971" w14:textId="60E26366" w:rsidR="005D26AE" w:rsidRPr="005D093A" w:rsidRDefault="005D26AE" w:rsidP="007172BF">
      <w:pPr>
        <w:pStyle w:val="ListParagraph"/>
        <w:numPr>
          <w:ilvl w:val="0"/>
          <w:numId w:val="18"/>
        </w:numPr>
        <w:spacing w:after="0" w:line="240" w:lineRule="auto"/>
        <w:jc w:val="both"/>
        <w:rPr>
          <w:rFonts w:ascii="Times New Roman" w:eastAsia="Times New Roman" w:hAnsi="Times New Roman" w:cs="Times New Roman"/>
          <w:sz w:val="28"/>
          <w:szCs w:val="28"/>
          <w:lang w:val="en-US" w:eastAsia="ru-RU"/>
        </w:rPr>
      </w:pPr>
      <w:r w:rsidRPr="005D093A">
        <w:rPr>
          <w:rFonts w:ascii="Times New Roman" w:eastAsia="Times New Roman" w:hAnsi="Times New Roman" w:cs="Times New Roman"/>
          <w:sz w:val="28"/>
          <w:szCs w:val="28"/>
          <w:lang w:val="en-US" w:eastAsia="ru-RU"/>
        </w:rPr>
        <w:t xml:space="preserve">Frank J. </w:t>
      </w:r>
      <w:proofErr w:type="spellStart"/>
      <w:r w:rsidRPr="005D093A">
        <w:rPr>
          <w:rFonts w:ascii="Times New Roman" w:eastAsia="Times New Roman" w:hAnsi="Times New Roman" w:cs="Times New Roman"/>
          <w:sz w:val="28"/>
          <w:szCs w:val="28"/>
          <w:lang w:val="en-US" w:eastAsia="ru-RU"/>
        </w:rPr>
        <w:t>Fabozzi</w:t>
      </w:r>
      <w:proofErr w:type="spellEnd"/>
      <w:r w:rsidRPr="005D093A">
        <w:rPr>
          <w:rFonts w:ascii="Times New Roman" w:eastAsia="Times New Roman" w:hAnsi="Times New Roman" w:cs="Times New Roman"/>
          <w:sz w:val="28"/>
          <w:szCs w:val="28"/>
          <w:lang w:val="en-US" w:eastAsia="ru-RU"/>
        </w:rPr>
        <w:t>, Franco P. Modigliani, Frank J. Jones, «Foundations of Financial Markets and Institutions», 2009 by Prentice Hall.</w:t>
      </w:r>
    </w:p>
    <w:p w14:paraId="1136B4DE" w14:textId="77777777" w:rsidR="005D26AE" w:rsidRPr="00657025" w:rsidRDefault="005D26AE" w:rsidP="00657025">
      <w:pPr>
        <w:spacing w:after="0" w:line="240" w:lineRule="auto"/>
        <w:rPr>
          <w:rFonts w:ascii="Times New Roman" w:eastAsia="Times New Roman" w:hAnsi="Times New Roman" w:cs="Times New Roman"/>
          <w:sz w:val="28"/>
          <w:szCs w:val="28"/>
          <w:lang w:val="en-US" w:eastAsia="ru-RU"/>
        </w:rPr>
      </w:pPr>
    </w:p>
    <w:p w14:paraId="7AC560B1"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Интернет-источники: </w:t>
      </w:r>
    </w:p>
    <w:p w14:paraId="011B616A"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http://w.w.w.cbr.ru</w:t>
      </w:r>
    </w:p>
    <w:p w14:paraId="1274BD68"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https://www.rusbonds.ru</w:t>
      </w:r>
    </w:p>
    <w:p w14:paraId="23930478"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https://www.google.ru/search?q=www.investopedia.com+equity&amp;oq=investopedia.com&amp;sourceid=chrome&amp;ie=UTF-8</w:t>
      </w:r>
    </w:p>
    <w:p w14:paraId="5A1F2BB9"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http://w.w.w.finam.ru</w:t>
      </w:r>
    </w:p>
    <w:p w14:paraId="78DD3C45" w14:textId="01931AFE"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www.finanz.ru</w:t>
      </w:r>
    </w:p>
    <w:p w14:paraId="5A5E2657" w14:textId="04121C5B"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 https://take-profit.org/statistics/bank-lending-rate/china/</w:t>
      </w:r>
    </w:p>
    <w:p w14:paraId="68F1BA6F" w14:textId="4B792527" w:rsidR="005D26AE" w:rsidRPr="00657025" w:rsidRDefault="005D26AE" w:rsidP="00657025">
      <w:pPr>
        <w:spacing w:after="0" w:line="240" w:lineRule="auto"/>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lastRenderedPageBreak/>
        <w:t>https://knoema.ru/products/professional</w:t>
      </w:r>
    </w:p>
    <w:p w14:paraId="1C8A2492"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p>
    <w:p w14:paraId="173DEFED" w14:textId="41459FB9" w:rsidR="000D3416" w:rsidRDefault="00E26A41" w:rsidP="00657025">
      <w:pPr>
        <w:pStyle w:val="ListParagraph"/>
        <w:keepNext/>
        <w:numPr>
          <w:ilvl w:val="0"/>
          <w:numId w:val="14"/>
        </w:numPr>
        <w:suppressAutoHyphens/>
        <w:spacing w:after="0" w:line="240" w:lineRule="auto"/>
        <w:ind w:firstLine="0"/>
        <w:jc w:val="both"/>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bCs/>
          <w:kern w:val="1"/>
          <w:sz w:val="28"/>
          <w:szCs w:val="28"/>
          <w:lang w:eastAsia="ru-RU"/>
        </w:rPr>
        <w:t xml:space="preserve">Фонды оценочных средств результатов обучения. </w:t>
      </w:r>
    </w:p>
    <w:p w14:paraId="270D4B09" w14:textId="77777777" w:rsidR="00E26A41" w:rsidRPr="00E26A41" w:rsidRDefault="00E26A41" w:rsidP="00E26A41">
      <w:pPr>
        <w:keepNext/>
        <w:suppressAutoHyphens/>
        <w:spacing w:after="0" w:line="240" w:lineRule="auto"/>
        <w:ind w:left="644"/>
        <w:jc w:val="both"/>
        <w:rPr>
          <w:rFonts w:ascii="Times New Roman" w:eastAsia="Times New Roman" w:hAnsi="Times New Roman" w:cs="Times New Roman"/>
          <w:b/>
          <w:bCs/>
          <w:kern w:val="1"/>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103"/>
      </w:tblGrid>
      <w:tr w:rsidR="000D3416" w:rsidRPr="000D3416" w14:paraId="1FCF896F" w14:textId="77777777" w:rsidTr="001C333D">
        <w:tc>
          <w:tcPr>
            <w:tcW w:w="4815" w:type="dxa"/>
            <w:shd w:val="clear" w:color="auto" w:fill="auto"/>
          </w:tcPr>
          <w:p w14:paraId="3E2A228D" w14:textId="77777777" w:rsidR="000D3416" w:rsidRPr="000D3416" w:rsidRDefault="000D3416" w:rsidP="00657025">
            <w:pPr>
              <w:keepNext/>
              <w:spacing w:after="0" w:line="240" w:lineRule="auto"/>
              <w:jc w:val="center"/>
              <w:rPr>
                <w:rFonts w:ascii="Times New Roman" w:eastAsia="Times New Roman" w:hAnsi="Times New Roman" w:cs="Times New Roman"/>
                <w:b/>
                <w:sz w:val="28"/>
                <w:szCs w:val="28"/>
                <w:lang w:eastAsia="ru-RU"/>
              </w:rPr>
            </w:pPr>
            <w:r w:rsidRPr="000D3416">
              <w:rPr>
                <w:rFonts w:ascii="Times New Roman" w:eastAsia="Times New Roman" w:hAnsi="Times New Roman" w:cs="Times New Roman"/>
                <w:b/>
                <w:sz w:val="28"/>
                <w:szCs w:val="28"/>
                <w:lang w:eastAsia="ru-RU"/>
              </w:rPr>
              <w:t xml:space="preserve">Результаты обучения по дисциплине </w:t>
            </w:r>
          </w:p>
        </w:tc>
        <w:tc>
          <w:tcPr>
            <w:tcW w:w="5103" w:type="dxa"/>
            <w:shd w:val="clear" w:color="auto" w:fill="auto"/>
          </w:tcPr>
          <w:p w14:paraId="717C51B0" w14:textId="77777777" w:rsidR="000D3416" w:rsidRPr="000D3416" w:rsidRDefault="000D3416" w:rsidP="00657025">
            <w:pPr>
              <w:keepNext/>
              <w:spacing w:after="0" w:line="240" w:lineRule="auto"/>
              <w:jc w:val="center"/>
              <w:rPr>
                <w:rFonts w:ascii="Times New Roman" w:eastAsia="Times New Roman" w:hAnsi="Times New Roman" w:cs="Times New Roman"/>
                <w:b/>
                <w:sz w:val="28"/>
                <w:szCs w:val="28"/>
                <w:lang w:eastAsia="ru-RU"/>
              </w:rPr>
            </w:pPr>
            <w:r w:rsidRPr="000D3416">
              <w:rPr>
                <w:rFonts w:ascii="Times New Roman" w:eastAsia="Times New Roman" w:hAnsi="Times New Roman" w:cs="Times New Roman"/>
                <w:b/>
                <w:sz w:val="28"/>
                <w:szCs w:val="28"/>
                <w:lang w:eastAsia="ru-RU"/>
              </w:rPr>
              <w:t>Оценочные средства</w:t>
            </w:r>
          </w:p>
          <w:p w14:paraId="4956BE4E" w14:textId="77777777" w:rsidR="000D3416" w:rsidRPr="000D3416" w:rsidRDefault="000D3416" w:rsidP="00657025">
            <w:pPr>
              <w:keepNext/>
              <w:spacing w:after="0" w:line="240" w:lineRule="auto"/>
              <w:jc w:val="center"/>
              <w:rPr>
                <w:rFonts w:ascii="Times New Roman" w:eastAsia="Times New Roman" w:hAnsi="Times New Roman" w:cs="Times New Roman"/>
                <w:b/>
                <w:sz w:val="28"/>
                <w:szCs w:val="28"/>
                <w:lang w:eastAsia="ru-RU"/>
              </w:rPr>
            </w:pPr>
          </w:p>
        </w:tc>
      </w:tr>
      <w:tr w:rsidR="000D3416" w:rsidRPr="000D3416" w14:paraId="470E5EF4" w14:textId="77777777" w:rsidTr="001C333D">
        <w:tc>
          <w:tcPr>
            <w:tcW w:w="4815" w:type="dxa"/>
            <w:shd w:val="clear" w:color="auto" w:fill="auto"/>
          </w:tcPr>
          <w:p w14:paraId="77D82BA8"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i/>
                <w:sz w:val="28"/>
                <w:szCs w:val="28"/>
                <w:u w:val="single"/>
                <w:lang w:eastAsia="ru-RU"/>
              </w:rPr>
              <w:t xml:space="preserve">Знать </w:t>
            </w:r>
            <w:r w:rsidRPr="000D3416">
              <w:rPr>
                <w:rFonts w:ascii="Times New Roman" w:eastAsia="Times New Roman" w:hAnsi="Times New Roman" w:cs="Times New Roman"/>
                <w:sz w:val="28"/>
                <w:szCs w:val="28"/>
                <w:lang w:eastAsia="ru-RU"/>
              </w:rPr>
              <w:t>место и роль финансовой системы в современной экономике</w:t>
            </w:r>
          </w:p>
          <w:p w14:paraId="3B0FBF0C"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цели и задачи финансовой политики</w:t>
            </w:r>
          </w:p>
          <w:p w14:paraId="6621024E" w14:textId="77777777" w:rsidR="000D3416" w:rsidRPr="000D3416" w:rsidRDefault="000D3416"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на каких принципах строятся финансовые системы и какие элементы входят в их состав;</w:t>
            </w:r>
          </w:p>
          <w:p w14:paraId="1B62471A"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место и роль финансовых рынков в современной рыночной экономике;</w:t>
            </w:r>
          </w:p>
          <w:p w14:paraId="244E5EFA"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 xml:space="preserve">природу и особенности различных финансовых инструментов; </w:t>
            </w:r>
          </w:p>
          <w:p w14:paraId="6D9E6EF0"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общие принципы и особенности регулирования финансовых рынков</w:t>
            </w:r>
          </w:p>
          <w:p w14:paraId="7212F062" w14:textId="77777777" w:rsidR="000D3416" w:rsidRPr="000D3416" w:rsidRDefault="000D3416" w:rsidP="00657025">
            <w:pPr>
              <w:keepNext/>
              <w:spacing w:after="0" w:line="240" w:lineRule="auto"/>
              <w:jc w:val="both"/>
              <w:rPr>
                <w:rFonts w:ascii="Times New Roman" w:eastAsia="Times New Roman" w:hAnsi="Times New Roman" w:cs="Times New Roman"/>
                <w:i/>
                <w:sz w:val="28"/>
                <w:szCs w:val="28"/>
                <w:u w:val="single"/>
                <w:lang w:eastAsia="ru-RU"/>
              </w:rPr>
            </w:pPr>
          </w:p>
        </w:tc>
        <w:tc>
          <w:tcPr>
            <w:tcW w:w="5103" w:type="dxa"/>
            <w:shd w:val="clear" w:color="auto" w:fill="auto"/>
          </w:tcPr>
          <w:p w14:paraId="5B9CE1E7" w14:textId="77777777" w:rsidR="000D3416" w:rsidRPr="000D3416" w:rsidRDefault="000D3416" w:rsidP="001C333D">
            <w:pPr>
              <w:numPr>
                <w:ilvl w:val="0"/>
                <w:numId w:val="12"/>
              </w:numPr>
              <w:spacing w:after="0" w:line="240" w:lineRule="auto"/>
              <w:ind w:firstLine="0"/>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 xml:space="preserve">Тестовые задания. </w:t>
            </w:r>
          </w:p>
          <w:p w14:paraId="2C932FF7" w14:textId="77777777"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r w:rsidRPr="001C333D">
              <w:rPr>
                <w:rFonts w:ascii="Times New Roman" w:eastAsia="Times New Roman" w:hAnsi="Times New Roman" w:cs="Times New Roman"/>
                <w:color w:val="000000"/>
                <w:sz w:val="28"/>
                <w:szCs w:val="28"/>
                <w:lang w:eastAsia="ru-RU"/>
              </w:rPr>
              <w:t>Уступка прав требования по именным банковским депозитным сертификатам осуществляется</w:t>
            </w:r>
          </w:p>
          <w:p w14:paraId="25A3D06D" w14:textId="77777777"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r w:rsidRPr="001C333D">
              <w:rPr>
                <w:rFonts w:ascii="Times New Roman" w:eastAsia="Times New Roman" w:hAnsi="Times New Roman" w:cs="Times New Roman"/>
                <w:color w:val="000000"/>
                <w:sz w:val="28"/>
                <w:szCs w:val="28"/>
                <w:lang w:eastAsia="ru-RU"/>
              </w:rPr>
              <w:t>Бланковым индоссаментом</w:t>
            </w:r>
          </w:p>
          <w:p w14:paraId="187FBA32" w14:textId="77777777"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proofErr w:type="spellStart"/>
            <w:r w:rsidRPr="001C333D">
              <w:rPr>
                <w:rFonts w:ascii="Times New Roman" w:eastAsia="Times New Roman" w:hAnsi="Times New Roman" w:cs="Times New Roman"/>
                <w:color w:val="000000"/>
                <w:sz w:val="28"/>
                <w:szCs w:val="28"/>
                <w:lang w:eastAsia="ru-RU"/>
              </w:rPr>
              <w:t>Препоручительским</w:t>
            </w:r>
            <w:proofErr w:type="spellEnd"/>
            <w:r w:rsidRPr="001C333D">
              <w:rPr>
                <w:rFonts w:ascii="Times New Roman" w:eastAsia="Times New Roman" w:hAnsi="Times New Roman" w:cs="Times New Roman"/>
                <w:color w:val="000000"/>
                <w:sz w:val="28"/>
                <w:szCs w:val="28"/>
                <w:lang w:eastAsia="ru-RU"/>
              </w:rPr>
              <w:t xml:space="preserve"> индоссаментом</w:t>
            </w:r>
          </w:p>
          <w:p w14:paraId="7716C669" w14:textId="77777777"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r w:rsidRPr="001C333D">
              <w:rPr>
                <w:rFonts w:ascii="Times New Roman" w:eastAsia="Times New Roman" w:hAnsi="Times New Roman" w:cs="Times New Roman"/>
                <w:color w:val="000000"/>
                <w:sz w:val="28"/>
                <w:szCs w:val="28"/>
                <w:lang w:eastAsia="ru-RU"/>
              </w:rPr>
              <w:t>Цессией</w:t>
            </w:r>
          </w:p>
          <w:p w14:paraId="3FC69777" w14:textId="77777777"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r w:rsidRPr="001C333D">
              <w:rPr>
                <w:rFonts w:ascii="Times New Roman" w:eastAsia="Times New Roman" w:hAnsi="Times New Roman" w:cs="Times New Roman"/>
                <w:color w:val="000000"/>
                <w:sz w:val="28"/>
                <w:szCs w:val="28"/>
                <w:lang w:eastAsia="ru-RU"/>
              </w:rPr>
              <w:t>Простым вручением</w:t>
            </w:r>
          </w:p>
          <w:p w14:paraId="40AD8AAB" w14:textId="1572B3BC" w:rsidR="000D3416" w:rsidRPr="001C333D" w:rsidRDefault="000D3416" w:rsidP="001C333D">
            <w:pPr>
              <w:pStyle w:val="ListParagraph"/>
              <w:numPr>
                <w:ilvl w:val="0"/>
                <w:numId w:val="22"/>
              </w:numPr>
              <w:spacing w:after="0" w:line="240" w:lineRule="auto"/>
              <w:rPr>
                <w:rFonts w:ascii="Times New Roman" w:eastAsia="Times New Roman" w:hAnsi="Times New Roman" w:cs="Times New Roman"/>
                <w:color w:val="000000"/>
                <w:sz w:val="28"/>
                <w:szCs w:val="28"/>
                <w:lang w:eastAsia="ru-RU"/>
              </w:rPr>
            </w:pPr>
            <w:r w:rsidRPr="001C333D">
              <w:rPr>
                <w:rFonts w:ascii="Times New Roman" w:eastAsia="Times New Roman" w:hAnsi="Times New Roman" w:cs="Times New Roman"/>
                <w:color w:val="000000"/>
                <w:sz w:val="28"/>
                <w:szCs w:val="28"/>
                <w:lang w:eastAsia="ru-RU"/>
              </w:rPr>
              <w:t xml:space="preserve">Именным </w:t>
            </w:r>
            <w:proofErr w:type="spellStart"/>
            <w:r w:rsidRPr="001C333D">
              <w:rPr>
                <w:rFonts w:ascii="Times New Roman" w:eastAsia="Times New Roman" w:hAnsi="Times New Roman" w:cs="Times New Roman"/>
                <w:color w:val="000000"/>
                <w:sz w:val="28"/>
                <w:szCs w:val="28"/>
                <w:lang w:eastAsia="ru-RU"/>
              </w:rPr>
              <w:t>ндоссаментом</w:t>
            </w:r>
            <w:proofErr w:type="spellEnd"/>
          </w:p>
          <w:p w14:paraId="5CADA52D" w14:textId="77777777" w:rsidR="000D3416" w:rsidRPr="000D3416" w:rsidRDefault="000D3416" w:rsidP="001C333D">
            <w:pPr>
              <w:numPr>
                <w:ilvl w:val="0"/>
                <w:numId w:val="12"/>
              </w:numPr>
              <w:spacing w:after="0" w:line="240" w:lineRule="auto"/>
              <w:ind w:firstLine="0"/>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Векселя могут быть эмитированы</w:t>
            </w:r>
          </w:p>
          <w:p w14:paraId="0CA68E23" w14:textId="77777777" w:rsidR="000D3416" w:rsidRPr="000D3416" w:rsidRDefault="000D3416" w:rsidP="001C333D">
            <w:pPr>
              <w:numPr>
                <w:ilvl w:val="0"/>
                <w:numId w:val="23"/>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Только юридическими лицами</w:t>
            </w:r>
          </w:p>
          <w:p w14:paraId="6CA77F92" w14:textId="77777777" w:rsidR="000D3416" w:rsidRPr="000D3416" w:rsidRDefault="000D3416" w:rsidP="001C333D">
            <w:pPr>
              <w:numPr>
                <w:ilvl w:val="0"/>
                <w:numId w:val="23"/>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Только физическими лицами</w:t>
            </w:r>
          </w:p>
          <w:p w14:paraId="70D60058" w14:textId="77777777" w:rsidR="000D3416" w:rsidRPr="000D3416" w:rsidRDefault="000D3416" w:rsidP="001C333D">
            <w:pPr>
              <w:numPr>
                <w:ilvl w:val="0"/>
                <w:numId w:val="23"/>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И юридическими, и физическими лицами</w:t>
            </w:r>
          </w:p>
          <w:p w14:paraId="5CD816FE" w14:textId="77777777" w:rsidR="000D3416" w:rsidRPr="000D3416" w:rsidRDefault="000D3416" w:rsidP="001C333D">
            <w:pPr>
              <w:numPr>
                <w:ilvl w:val="0"/>
                <w:numId w:val="23"/>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И юридическими, и физическими лицами, если физическое лицо зарегистрировано в качестве индивидуального предпринимателя</w:t>
            </w:r>
          </w:p>
          <w:p w14:paraId="68F7052F" w14:textId="77777777" w:rsidR="000D3416" w:rsidRPr="000D3416" w:rsidRDefault="000D3416" w:rsidP="001C333D">
            <w:pPr>
              <w:widowControl w:val="0"/>
              <w:numPr>
                <w:ilvl w:val="0"/>
                <w:numId w:val="12"/>
              </w:numPr>
              <w:spacing w:after="0" w:line="240" w:lineRule="auto"/>
              <w:ind w:firstLine="0"/>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Под товарным векселем понимается:</w:t>
            </w:r>
          </w:p>
          <w:p w14:paraId="678EC007" w14:textId="77777777" w:rsidR="000D3416" w:rsidRPr="000D3416" w:rsidRDefault="000D3416" w:rsidP="001C333D">
            <w:pPr>
              <w:numPr>
                <w:ilvl w:val="0"/>
                <w:numId w:val="24"/>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вексель, за которым стоит реальная сделка с реальной поставкой товара и отсрочкой платежа</w:t>
            </w:r>
          </w:p>
          <w:p w14:paraId="6A69B238" w14:textId="77777777" w:rsidR="000D3416" w:rsidRPr="000D3416" w:rsidRDefault="000D3416" w:rsidP="001C333D">
            <w:pPr>
              <w:numPr>
                <w:ilvl w:val="0"/>
                <w:numId w:val="24"/>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вексель, не имеющий реального обеспечения, выписанный на вымышленное лицо</w:t>
            </w:r>
          </w:p>
          <w:p w14:paraId="73E6FAD6" w14:textId="77777777" w:rsidR="000D3416" w:rsidRPr="000D3416" w:rsidRDefault="000D3416" w:rsidP="001C333D">
            <w:pPr>
              <w:numPr>
                <w:ilvl w:val="0"/>
                <w:numId w:val="24"/>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вексель, взамен которого векселедатель получает товар</w:t>
            </w:r>
          </w:p>
          <w:p w14:paraId="38198BA1" w14:textId="40C1B2A6" w:rsidR="000D3416" w:rsidRPr="000D3416" w:rsidRDefault="000D3416" w:rsidP="001C333D">
            <w:pPr>
              <w:numPr>
                <w:ilvl w:val="0"/>
                <w:numId w:val="24"/>
              </w:numPr>
              <w:spacing w:after="0" w:line="240" w:lineRule="auto"/>
              <w:rPr>
                <w:rFonts w:ascii="Times New Roman" w:eastAsia="Times New Roman" w:hAnsi="Times New Roman" w:cs="Times New Roman"/>
                <w:color w:val="000000"/>
                <w:sz w:val="28"/>
                <w:szCs w:val="28"/>
                <w:lang w:eastAsia="ru-RU"/>
              </w:rPr>
            </w:pPr>
            <w:r w:rsidRPr="000D3416">
              <w:rPr>
                <w:rFonts w:ascii="Times New Roman" w:eastAsia="Times New Roman" w:hAnsi="Times New Roman" w:cs="Times New Roman"/>
                <w:color w:val="000000"/>
                <w:sz w:val="28"/>
                <w:szCs w:val="28"/>
                <w:lang w:eastAsia="ru-RU"/>
              </w:rPr>
              <w:t xml:space="preserve">залог недвижимости в обеспечении кредитом  </w:t>
            </w:r>
          </w:p>
        </w:tc>
      </w:tr>
      <w:tr w:rsidR="000D3416" w:rsidRPr="000D3416" w14:paraId="0ED348F8" w14:textId="77777777" w:rsidTr="001C333D">
        <w:tc>
          <w:tcPr>
            <w:tcW w:w="4815" w:type="dxa"/>
            <w:shd w:val="clear" w:color="auto" w:fill="auto"/>
          </w:tcPr>
          <w:p w14:paraId="0D5D8AB7" w14:textId="2F7D1E65" w:rsidR="000D3416" w:rsidRPr="000D3416" w:rsidRDefault="001F43BE"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657025">
              <w:rPr>
                <w:rFonts w:ascii="Times New Roman" w:eastAsia="Times New Roman" w:hAnsi="Times New Roman" w:cs="Times New Roman"/>
                <w:i/>
                <w:sz w:val="28"/>
                <w:szCs w:val="28"/>
                <w:u w:val="single"/>
                <w:lang w:eastAsia="ru-RU"/>
              </w:rPr>
              <w:lastRenderedPageBreak/>
              <w:t>Знать,</w:t>
            </w:r>
            <w:r w:rsidR="000D3416" w:rsidRPr="000D3416">
              <w:rPr>
                <w:rFonts w:ascii="Times New Roman" w:eastAsia="Times New Roman" w:hAnsi="Times New Roman" w:cs="Times New Roman"/>
                <w:i/>
                <w:sz w:val="28"/>
                <w:szCs w:val="28"/>
                <w:u w:val="single"/>
                <w:lang w:eastAsia="ru-RU"/>
              </w:rPr>
              <w:t xml:space="preserve"> </w:t>
            </w:r>
            <w:r w:rsidR="000D3416" w:rsidRPr="000D3416">
              <w:rPr>
                <w:rFonts w:ascii="Times New Roman" w:eastAsia="Times New Roman" w:hAnsi="Times New Roman" w:cs="Times New Roman"/>
                <w:iCs/>
                <w:sz w:val="28"/>
                <w:szCs w:val="28"/>
                <w:lang w:eastAsia="ru-RU"/>
              </w:rPr>
              <w:t>как и почему</w:t>
            </w:r>
            <w:r w:rsidR="000D3416" w:rsidRPr="000D3416">
              <w:rPr>
                <w:rFonts w:ascii="Times New Roman" w:eastAsia="Times New Roman" w:hAnsi="Times New Roman" w:cs="Times New Roman"/>
                <w:sz w:val="28"/>
                <w:szCs w:val="28"/>
                <w:lang w:eastAsia="ru-RU"/>
              </w:rPr>
              <w:t xml:space="preserve"> происходят колебания процентных ставок и какие факторы определяют их общий уровень;</w:t>
            </w:r>
          </w:p>
          <w:p w14:paraId="589F3A50" w14:textId="77777777" w:rsidR="000D3416" w:rsidRPr="000D3416" w:rsidRDefault="000D3416"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как финансовые рынки и институты могут отреагировать на будущие изменения в нормативном регулировании и проведении денежно-кредитной, бюджетной и налоговой политики.</w:t>
            </w:r>
          </w:p>
          <w:p w14:paraId="6F8CF2DD" w14:textId="77777777" w:rsidR="000D3416" w:rsidRPr="000D3416" w:rsidRDefault="000D3416" w:rsidP="00657025">
            <w:pPr>
              <w:numPr>
                <w:ilvl w:val="0"/>
                <w:numId w:val="2"/>
              </w:numPr>
              <w:spacing w:after="0" w:line="240" w:lineRule="auto"/>
              <w:ind w:firstLine="0"/>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почему столь динамичны изменения на финансовых рынках;</w:t>
            </w:r>
          </w:p>
          <w:p w14:paraId="0D4E0665"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sz w:val="28"/>
                <w:szCs w:val="28"/>
                <w:lang w:eastAsia="ru-RU"/>
              </w:rPr>
              <w:t>институциональную структуру современных финансовых рынков, место и роль различных финансовых посредников;</w:t>
            </w:r>
          </w:p>
          <w:p w14:paraId="0557F8C8" w14:textId="77777777" w:rsidR="000D3416" w:rsidRPr="000D3416" w:rsidRDefault="000D3416" w:rsidP="00657025">
            <w:pPr>
              <w:keepNext/>
              <w:spacing w:after="0" w:line="240" w:lineRule="auto"/>
              <w:jc w:val="both"/>
              <w:rPr>
                <w:rFonts w:ascii="Times New Roman" w:eastAsia="Times New Roman" w:hAnsi="Times New Roman" w:cs="Times New Roman"/>
                <w:i/>
                <w:sz w:val="28"/>
                <w:szCs w:val="28"/>
                <w:u w:val="single"/>
                <w:lang w:eastAsia="ru-RU"/>
              </w:rPr>
            </w:pPr>
          </w:p>
        </w:tc>
        <w:tc>
          <w:tcPr>
            <w:tcW w:w="5103" w:type="dxa"/>
            <w:shd w:val="clear" w:color="auto" w:fill="auto"/>
          </w:tcPr>
          <w:p w14:paraId="1AEFCAF4" w14:textId="77777777" w:rsidR="000D3416" w:rsidRPr="000D3416" w:rsidRDefault="000D3416" w:rsidP="00657025">
            <w:pPr>
              <w:keepNext/>
              <w:spacing w:after="0" w:line="240" w:lineRule="auto"/>
              <w:jc w:val="both"/>
              <w:rPr>
                <w:rFonts w:ascii="Times New Roman" w:eastAsia="Times New Roman" w:hAnsi="Times New Roman" w:cs="Times New Roman"/>
                <w:iCs/>
                <w:sz w:val="28"/>
                <w:szCs w:val="28"/>
                <w:lang w:eastAsia="ru-RU"/>
              </w:rPr>
            </w:pPr>
            <w:r w:rsidRPr="000D3416">
              <w:rPr>
                <w:rFonts w:ascii="Times New Roman" w:eastAsia="Times New Roman" w:hAnsi="Times New Roman" w:cs="Times New Roman"/>
                <w:iCs/>
                <w:sz w:val="28"/>
                <w:szCs w:val="28"/>
                <w:lang w:eastAsia="ru-RU"/>
              </w:rPr>
              <w:t xml:space="preserve">Задачи и тестовые задания. Например, </w:t>
            </w:r>
          </w:p>
          <w:p w14:paraId="7C49B240" w14:textId="77777777" w:rsidR="000D3416" w:rsidRPr="000D3416" w:rsidRDefault="000D3416" w:rsidP="001C333D">
            <w:pPr>
              <w:numPr>
                <w:ilvl w:val="0"/>
                <w:numId w:val="25"/>
              </w:numPr>
              <w:spacing w:after="0" w:line="240" w:lineRule="auto"/>
              <w:rPr>
                <w:rFonts w:ascii="Times New Roman" w:eastAsia="Times New Roman" w:hAnsi="Times New Roman" w:cs="Times New Roman"/>
                <w:sz w:val="28"/>
                <w:szCs w:val="28"/>
                <w:lang w:eastAsia="ru-RU"/>
              </w:rPr>
            </w:pPr>
            <w:r w:rsidRPr="000D3416">
              <w:rPr>
                <w:rFonts w:ascii="Times New Roman" w:eastAsia="Times New Roman" w:hAnsi="Times New Roman" w:cs="Times New Roman"/>
                <w:color w:val="000000"/>
                <w:sz w:val="28"/>
                <w:szCs w:val="28"/>
                <w:lang w:eastAsia="ru-RU"/>
              </w:rPr>
              <w:t xml:space="preserve">Задача. </w:t>
            </w:r>
            <w:r w:rsidRPr="000D3416">
              <w:rPr>
                <w:rFonts w:ascii="Times New Roman" w:eastAsia="Times New Roman" w:hAnsi="Times New Roman" w:cs="Times New Roman"/>
                <w:sz w:val="28"/>
                <w:szCs w:val="28"/>
                <w:lang w:eastAsia="ru-RU"/>
              </w:rPr>
              <w:t>Вы выиграли в лотерею «Золотой мяч» 600 тыс. рублей. Организаторы готовы выплатить Вам эту сумму, но не сразу, а равными долями в конце каждого из трех последующих лет. Какова реальная сумма Вашего выигрыша, если уровень рыночной % ставки равен 9%?</w:t>
            </w:r>
          </w:p>
          <w:p w14:paraId="3248499F" w14:textId="0971CCC1" w:rsidR="000D3416" w:rsidRPr="000D3416" w:rsidRDefault="000D3416" w:rsidP="001C333D">
            <w:pPr>
              <w:numPr>
                <w:ilvl w:val="0"/>
                <w:numId w:val="25"/>
              </w:numPr>
              <w:tabs>
                <w:tab w:val="num" w:pos="720"/>
              </w:tabs>
              <w:spacing w:after="0" w:line="240" w:lineRule="auto"/>
              <w:ind w:firstLine="0"/>
              <w:jc w:val="both"/>
              <w:rPr>
                <w:rFonts w:ascii="Times New Roman" w:eastAsia="Times New Roman" w:hAnsi="Times New Roman" w:cs="Times New Roman"/>
                <w:sz w:val="28"/>
                <w:szCs w:val="28"/>
                <w:lang w:eastAsia="ru-RU"/>
              </w:rPr>
            </w:pPr>
            <w:r w:rsidRPr="000D3416">
              <w:rPr>
                <w:rFonts w:ascii="Times New Roman" w:eastAsia="Times New Roman" w:hAnsi="Times New Roman" w:cs="Times New Roman"/>
                <w:color w:val="000000"/>
                <w:sz w:val="28"/>
                <w:szCs w:val="28"/>
                <w:lang w:eastAsia="ru-RU"/>
              </w:rPr>
              <w:t>Задача.</w:t>
            </w:r>
            <w:r w:rsidR="001F43BE" w:rsidRPr="00657025">
              <w:rPr>
                <w:rFonts w:ascii="Times New Roman" w:eastAsia="Times New Roman" w:hAnsi="Times New Roman" w:cs="Times New Roman"/>
                <w:b/>
                <w:bCs/>
                <w:color w:val="000000"/>
                <w:sz w:val="28"/>
                <w:szCs w:val="28"/>
                <w:lang w:eastAsia="ru-RU"/>
              </w:rPr>
              <w:t xml:space="preserve"> </w:t>
            </w:r>
            <w:r w:rsidRPr="000D3416">
              <w:rPr>
                <w:rFonts w:ascii="Times New Roman" w:eastAsia="Times New Roman" w:hAnsi="Times New Roman" w:cs="Times New Roman"/>
                <w:sz w:val="28"/>
                <w:szCs w:val="28"/>
                <w:lang w:eastAsia="ru-RU"/>
              </w:rPr>
              <w:t xml:space="preserve">Ссуда в размере 5 </w:t>
            </w:r>
            <w:proofErr w:type="gramStart"/>
            <w:r w:rsidRPr="000D3416">
              <w:rPr>
                <w:rFonts w:ascii="Times New Roman" w:eastAsia="Times New Roman" w:hAnsi="Times New Roman" w:cs="Times New Roman"/>
                <w:sz w:val="28"/>
                <w:szCs w:val="28"/>
                <w:lang w:eastAsia="ru-RU"/>
              </w:rPr>
              <w:t>млн.</w:t>
            </w:r>
            <w:proofErr w:type="gramEnd"/>
            <w:r w:rsidRPr="000D3416">
              <w:rPr>
                <w:rFonts w:ascii="Times New Roman" w:eastAsia="Times New Roman" w:hAnsi="Times New Roman" w:cs="Times New Roman"/>
                <w:sz w:val="28"/>
                <w:szCs w:val="28"/>
                <w:lang w:eastAsia="ru-RU"/>
              </w:rPr>
              <w:t xml:space="preserve"> долларов выдана 15 марта до 5 октября включительно под 18% годовых. Какую сумму должен выплатить должник в конце срока, если мы берем обыкновенные проценты с точным числом дней ссуды? Точные проценты с точным числом дней ссуды? Обыкновенные проценты с приближенным числом дней ссуды?</w:t>
            </w:r>
          </w:p>
          <w:p w14:paraId="1A3D22B8" w14:textId="1BE47BD3" w:rsidR="000D3416" w:rsidRPr="000D3416" w:rsidRDefault="000D3416" w:rsidP="001C333D">
            <w:pPr>
              <w:numPr>
                <w:ilvl w:val="0"/>
                <w:numId w:val="25"/>
              </w:numPr>
              <w:tabs>
                <w:tab w:val="num" w:pos="720"/>
              </w:tabs>
              <w:spacing w:after="0" w:line="240" w:lineRule="auto"/>
              <w:ind w:firstLine="0"/>
              <w:rPr>
                <w:rFonts w:ascii="Times New Roman" w:eastAsia="Times New Roman" w:hAnsi="Times New Roman" w:cs="Times New Roman"/>
                <w:sz w:val="28"/>
                <w:szCs w:val="28"/>
                <w:lang w:eastAsia="ru-RU"/>
              </w:rPr>
            </w:pPr>
            <w:r w:rsidRPr="000D3416">
              <w:rPr>
                <w:rFonts w:ascii="Times New Roman" w:eastAsia="Times New Roman" w:hAnsi="Times New Roman" w:cs="Times New Roman"/>
                <w:color w:val="000000"/>
                <w:sz w:val="28"/>
                <w:szCs w:val="28"/>
                <w:lang w:eastAsia="ru-RU"/>
              </w:rPr>
              <w:t>Задача.</w:t>
            </w:r>
            <w:r w:rsidR="007D6E8E">
              <w:rPr>
                <w:rFonts w:ascii="Times New Roman" w:eastAsia="Times New Roman" w:hAnsi="Times New Roman" w:cs="Times New Roman"/>
                <w:color w:val="000000"/>
                <w:sz w:val="28"/>
                <w:szCs w:val="28"/>
                <w:lang w:eastAsia="ru-RU"/>
              </w:rPr>
              <w:t xml:space="preserve"> </w:t>
            </w:r>
            <w:r w:rsidRPr="000D3416">
              <w:rPr>
                <w:rFonts w:ascii="Times New Roman" w:eastAsia="Times New Roman" w:hAnsi="Times New Roman" w:cs="Times New Roman"/>
                <w:color w:val="000000"/>
                <w:sz w:val="28"/>
                <w:szCs w:val="28"/>
                <w:lang w:eastAsia="ru-RU"/>
              </w:rPr>
              <w:t>По облигации производится начисление 15% годовых с выплатой их в конце срока. Облигация куплена по курсу 75. Срок до погашения 5 лет. Определить доходность</w:t>
            </w:r>
            <w:r w:rsidRPr="000D3416">
              <w:rPr>
                <w:rFonts w:ascii="Times New Roman" w:eastAsia="Times New Roman" w:hAnsi="Times New Roman" w:cs="Times New Roman"/>
                <w:color w:val="000000"/>
                <w:sz w:val="28"/>
                <w:szCs w:val="28"/>
                <w:lang w:eastAsia="ru-RU"/>
              </w:rPr>
              <w:tab/>
              <w:t xml:space="preserve"> к погашению.</w:t>
            </w:r>
          </w:p>
          <w:p w14:paraId="3669AB09" w14:textId="77777777" w:rsidR="000D3416" w:rsidRPr="000D3416" w:rsidRDefault="000D3416" w:rsidP="00657025">
            <w:pPr>
              <w:keepNext/>
              <w:spacing w:after="0" w:line="240" w:lineRule="auto"/>
              <w:jc w:val="both"/>
              <w:rPr>
                <w:rFonts w:ascii="Times New Roman" w:eastAsia="Times New Roman" w:hAnsi="Times New Roman" w:cs="Times New Roman"/>
                <w:iCs/>
                <w:color w:val="C00000"/>
                <w:sz w:val="28"/>
                <w:szCs w:val="28"/>
                <w:lang w:eastAsia="ru-RU"/>
              </w:rPr>
            </w:pPr>
          </w:p>
        </w:tc>
      </w:tr>
      <w:tr w:rsidR="000D3416" w:rsidRPr="000D3416" w14:paraId="0C242516" w14:textId="77777777" w:rsidTr="001C333D">
        <w:tc>
          <w:tcPr>
            <w:tcW w:w="4815" w:type="dxa"/>
            <w:shd w:val="clear" w:color="auto" w:fill="auto"/>
          </w:tcPr>
          <w:p w14:paraId="5AA31D9F"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b/>
                <w:i/>
                <w:sz w:val="28"/>
                <w:szCs w:val="28"/>
                <w:lang w:eastAsia="ru-RU"/>
              </w:rPr>
            </w:pPr>
            <w:r w:rsidRPr="000D3416">
              <w:rPr>
                <w:rFonts w:ascii="Times New Roman" w:eastAsia="Times New Roman" w:hAnsi="Times New Roman" w:cs="Times New Roman"/>
                <w:i/>
                <w:sz w:val="28"/>
                <w:szCs w:val="28"/>
                <w:u w:val="single"/>
                <w:lang w:eastAsia="ru-RU"/>
              </w:rPr>
              <w:t>Уметь</w:t>
            </w:r>
            <w:r w:rsidRPr="000D3416">
              <w:rPr>
                <w:rFonts w:ascii="Times New Roman" w:eastAsia="Times New Roman" w:hAnsi="Times New Roman" w:cs="Times New Roman"/>
                <w:sz w:val="28"/>
                <w:szCs w:val="28"/>
                <w:lang w:eastAsia="ru-RU"/>
              </w:rPr>
              <w:t xml:space="preserve"> обосновывать необходимость использования современных традиционных и новаторских инструментов привлечения капитала при принятии инвестиционных решений.</w:t>
            </w:r>
          </w:p>
          <w:p w14:paraId="3EB43A33"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b/>
                <w:i/>
                <w:sz w:val="28"/>
                <w:szCs w:val="28"/>
                <w:lang w:eastAsia="ru-RU"/>
              </w:rPr>
            </w:pPr>
            <w:r w:rsidRPr="000D3416">
              <w:rPr>
                <w:rFonts w:ascii="Times New Roman" w:eastAsia="Times New Roman" w:hAnsi="Times New Roman" w:cs="Times New Roman"/>
                <w:sz w:val="28"/>
                <w:szCs w:val="28"/>
                <w:lang w:eastAsia="ru-RU"/>
              </w:rPr>
              <w:t>определять основные показатели доходности как отдельных финансовых инструментов, так и финансовых рынков в целом</w:t>
            </w:r>
          </w:p>
          <w:p w14:paraId="23297D69" w14:textId="7D27744B" w:rsidR="000D3416" w:rsidRPr="000D3416" w:rsidRDefault="004C1037" w:rsidP="00657025">
            <w:pPr>
              <w:numPr>
                <w:ilvl w:val="0"/>
                <w:numId w:val="2"/>
              </w:numPr>
              <w:spacing w:after="0" w:line="240" w:lineRule="auto"/>
              <w:ind w:firstLine="0"/>
              <w:jc w:val="both"/>
              <w:rPr>
                <w:rFonts w:ascii="Times New Roman" w:eastAsia="Times New Roman" w:hAnsi="Times New Roman" w:cs="Times New Roman"/>
                <w:b/>
                <w:i/>
                <w:sz w:val="28"/>
                <w:szCs w:val="28"/>
                <w:lang w:eastAsia="ru-RU"/>
              </w:rPr>
            </w:pPr>
            <w:r w:rsidRPr="000D3416">
              <w:rPr>
                <w:rFonts w:ascii="Times New Roman" w:eastAsia="Times New Roman" w:hAnsi="Times New Roman" w:cs="Times New Roman"/>
                <w:sz w:val="28"/>
                <w:szCs w:val="28"/>
                <w:lang w:eastAsia="ru-RU"/>
              </w:rPr>
              <w:lastRenderedPageBreak/>
              <w:t>определять инвестиционной</w:t>
            </w:r>
            <w:r w:rsidR="000D3416" w:rsidRPr="000D3416">
              <w:rPr>
                <w:rFonts w:ascii="Times New Roman" w:eastAsia="Times New Roman" w:hAnsi="Times New Roman" w:cs="Times New Roman"/>
                <w:sz w:val="28"/>
                <w:szCs w:val="28"/>
                <w:lang w:eastAsia="ru-RU"/>
              </w:rPr>
              <w:t xml:space="preserve"> привлекательности фондовых и финансовых рынков; </w:t>
            </w:r>
          </w:p>
          <w:p w14:paraId="09BCF88B" w14:textId="77777777" w:rsidR="000D3416" w:rsidRPr="000D3416" w:rsidRDefault="000D3416" w:rsidP="00657025">
            <w:pPr>
              <w:numPr>
                <w:ilvl w:val="0"/>
                <w:numId w:val="2"/>
              </w:numPr>
              <w:spacing w:after="0" w:line="240" w:lineRule="auto"/>
              <w:ind w:firstLine="0"/>
              <w:jc w:val="both"/>
              <w:rPr>
                <w:rFonts w:ascii="Times New Roman" w:eastAsia="Times New Roman" w:hAnsi="Times New Roman" w:cs="Times New Roman"/>
                <w:b/>
                <w:i/>
                <w:sz w:val="28"/>
                <w:szCs w:val="28"/>
                <w:lang w:eastAsia="ru-RU"/>
              </w:rPr>
            </w:pPr>
            <w:r w:rsidRPr="000D3416">
              <w:rPr>
                <w:rFonts w:ascii="Times New Roman" w:eastAsia="Times New Roman" w:hAnsi="Times New Roman" w:cs="Times New Roman"/>
                <w:sz w:val="28"/>
                <w:szCs w:val="28"/>
                <w:lang w:eastAsia="ru-RU"/>
              </w:rPr>
              <w:t xml:space="preserve">осуществлять выбор наиболее эффективных сфер приложения капитала; </w:t>
            </w:r>
          </w:p>
          <w:p w14:paraId="3197A658" w14:textId="77777777" w:rsidR="000D3416" w:rsidRPr="000D3416" w:rsidRDefault="000D3416" w:rsidP="00657025">
            <w:pPr>
              <w:keepNext/>
              <w:spacing w:after="0" w:line="240" w:lineRule="auto"/>
              <w:jc w:val="both"/>
              <w:rPr>
                <w:rFonts w:ascii="Times New Roman" w:eastAsia="Times New Roman" w:hAnsi="Times New Roman" w:cs="Times New Roman"/>
                <w:i/>
                <w:sz w:val="28"/>
                <w:szCs w:val="28"/>
                <w:u w:val="single"/>
                <w:lang w:eastAsia="ru-RU"/>
              </w:rPr>
            </w:pPr>
          </w:p>
        </w:tc>
        <w:tc>
          <w:tcPr>
            <w:tcW w:w="5103" w:type="dxa"/>
            <w:shd w:val="clear" w:color="auto" w:fill="auto"/>
          </w:tcPr>
          <w:p w14:paraId="21D53A23" w14:textId="77777777" w:rsidR="000D3416" w:rsidRPr="000D3416" w:rsidRDefault="000D3416" w:rsidP="00657025">
            <w:pPr>
              <w:keepNext/>
              <w:spacing w:after="0" w:line="240" w:lineRule="auto"/>
              <w:jc w:val="both"/>
              <w:rPr>
                <w:rFonts w:ascii="Times New Roman" w:eastAsia="Times New Roman" w:hAnsi="Times New Roman" w:cs="Times New Roman"/>
                <w:iCs/>
                <w:color w:val="C00000"/>
                <w:sz w:val="28"/>
                <w:szCs w:val="28"/>
                <w:lang w:eastAsia="ru-RU"/>
              </w:rPr>
            </w:pPr>
            <w:r w:rsidRPr="000D3416">
              <w:rPr>
                <w:rFonts w:ascii="Times New Roman" w:eastAsia="Times New Roman" w:hAnsi="Times New Roman" w:cs="Times New Roman"/>
                <w:iCs/>
                <w:sz w:val="28"/>
                <w:szCs w:val="28"/>
                <w:lang w:eastAsia="ru-RU"/>
              </w:rPr>
              <w:lastRenderedPageBreak/>
              <w:t xml:space="preserve">Деловые игры по привлечению финансирования: на основе реально функционирующих на российском рынке компаний (например, КАМАЗ, Черкизовский комбинат и </w:t>
            </w:r>
            <w:proofErr w:type="gramStart"/>
            <w:r w:rsidRPr="000D3416">
              <w:rPr>
                <w:rFonts w:ascii="Times New Roman" w:eastAsia="Times New Roman" w:hAnsi="Times New Roman" w:cs="Times New Roman"/>
                <w:iCs/>
                <w:sz w:val="28"/>
                <w:szCs w:val="28"/>
                <w:lang w:eastAsia="ru-RU"/>
              </w:rPr>
              <w:t>т.п.</w:t>
            </w:r>
            <w:proofErr w:type="gramEnd"/>
            <w:r w:rsidRPr="000D3416">
              <w:rPr>
                <w:rFonts w:ascii="Times New Roman" w:eastAsia="Times New Roman" w:hAnsi="Times New Roman" w:cs="Times New Roman"/>
                <w:iCs/>
                <w:sz w:val="28"/>
                <w:szCs w:val="28"/>
                <w:lang w:eastAsia="ru-RU"/>
              </w:rPr>
              <w:t>)</w:t>
            </w:r>
          </w:p>
        </w:tc>
      </w:tr>
    </w:tbl>
    <w:p w14:paraId="61AF84B2" w14:textId="77777777" w:rsidR="000D3416" w:rsidRPr="000D3416" w:rsidRDefault="000D3416" w:rsidP="00657025">
      <w:pPr>
        <w:keepNext/>
        <w:spacing w:after="0" w:line="240" w:lineRule="auto"/>
        <w:ind w:left="720"/>
        <w:jc w:val="both"/>
        <w:rPr>
          <w:rFonts w:ascii="Times New Roman" w:eastAsia="Times New Roman" w:hAnsi="Times New Roman" w:cs="Times New Roman"/>
          <w:b/>
          <w:bCs/>
          <w:kern w:val="1"/>
          <w:sz w:val="28"/>
          <w:szCs w:val="28"/>
          <w:lang w:eastAsia="ru-RU"/>
        </w:rPr>
      </w:pPr>
    </w:p>
    <w:p w14:paraId="7AA9AC42"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p>
    <w:p w14:paraId="40795E59" w14:textId="0B255187" w:rsidR="005D26AE" w:rsidRPr="00657025" w:rsidRDefault="005D26AE" w:rsidP="00657025">
      <w:pPr>
        <w:spacing w:after="0" w:line="240" w:lineRule="auto"/>
        <w:rPr>
          <w:rFonts w:ascii="Times New Roman" w:eastAsia="Times New Roman" w:hAnsi="Times New Roman" w:cs="Times New Roman"/>
          <w:sz w:val="28"/>
          <w:szCs w:val="28"/>
          <w:lang w:eastAsia="ru-RU"/>
        </w:rPr>
      </w:pPr>
    </w:p>
    <w:p w14:paraId="31B56FAD" w14:textId="77777777" w:rsidR="005D26AE" w:rsidRPr="00657025" w:rsidRDefault="005D26AE" w:rsidP="00657025">
      <w:pPr>
        <w:spacing w:after="0" w:line="240" w:lineRule="auto"/>
        <w:rPr>
          <w:rFonts w:ascii="Times New Roman" w:eastAsia="Times New Roman" w:hAnsi="Times New Roman" w:cs="Times New Roman"/>
          <w:sz w:val="28"/>
          <w:szCs w:val="28"/>
          <w:lang w:eastAsia="ru-RU"/>
        </w:rPr>
      </w:pPr>
    </w:p>
    <w:p w14:paraId="5856B30C" w14:textId="42BF108A" w:rsidR="002A63CC" w:rsidRPr="00657025" w:rsidRDefault="002A63CC" w:rsidP="00657025">
      <w:pPr>
        <w:pStyle w:val="ListParagraph"/>
        <w:numPr>
          <w:ilvl w:val="0"/>
          <w:numId w:val="14"/>
        </w:numPr>
        <w:spacing w:after="0" w:line="240" w:lineRule="auto"/>
        <w:ind w:firstLine="0"/>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b/>
          <w:bCs/>
          <w:sz w:val="28"/>
          <w:szCs w:val="28"/>
          <w:lang w:eastAsia="ru-RU"/>
        </w:rPr>
        <w:t>Структура финальной оценки</w:t>
      </w:r>
      <w:r w:rsidRPr="00657025">
        <w:rPr>
          <w:rFonts w:ascii="Times New Roman" w:eastAsia="Times New Roman" w:hAnsi="Times New Roman" w:cs="Times New Roman"/>
          <w:sz w:val="28"/>
          <w:szCs w:val="28"/>
          <w:lang w:eastAsia="ru-RU"/>
        </w:rPr>
        <w:t xml:space="preserve"> (сколько процентов/баллов финальной оценки занимает каждый из видов работы студента)</w:t>
      </w:r>
      <w:r w:rsidRPr="00657025">
        <w:rPr>
          <w:rFonts w:ascii="Times New Roman" w:eastAsia="Times New Roman" w:hAnsi="Times New Roman" w:cs="Times New Roman"/>
          <w:sz w:val="28"/>
          <w:szCs w:val="28"/>
          <w:lang w:eastAsia="ru-RU"/>
        </w:rPr>
        <w:tab/>
      </w:r>
    </w:p>
    <w:p w14:paraId="6E4D9F84" w14:textId="7777777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p>
    <w:p w14:paraId="111FBFC9" w14:textId="576C1C59"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t>
      </w:r>
      <w:r w:rsidRPr="00657025">
        <w:rPr>
          <w:rFonts w:ascii="Times New Roman" w:eastAsia="Times New Roman" w:hAnsi="Times New Roman" w:cs="Times New Roman"/>
          <w:sz w:val="28"/>
          <w:szCs w:val="28"/>
          <w:lang w:eastAsia="ru-RU"/>
        </w:rPr>
        <w:tab/>
        <w:t>Работа на семинарах</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8% )                                20 баллов</w:t>
      </w:r>
    </w:p>
    <w:p w14:paraId="0A0D2F21" w14:textId="7777777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t>
      </w:r>
      <w:r w:rsidRPr="00657025">
        <w:rPr>
          <w:rFonts w:ascii="Times New Roman" w:eastAsia="Times New Roman" w:hAnsi="Times New Roman" w:cs="Times New Roman"/>
          <w:sz w:val="28"/>
          <w:szCs w:val="28"/>
          <w:lang w:eastAsia="ru-RU"/>
        </w:rPr>
        <w:tab/>
        <w:t xml:space="preserve">Аудиторные контрольные работы               </w:t>
      </w:r>
    </w:p>
    <w:p w14:paraId="36D5C5CD" w14:textId="0800BF66"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                   (18 по 5 баллов) (36</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 xml:space="preserve">                      90 баллов</w:t>
      </w:r>
    </w:p>
    <w:p w14:paraId="421227E2" w14:textId="0644882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t>
      </w:r>
      <w:r w:rsidRPr="00657025">
        <w:rPr>
          <w:rFonts w:ascii="Times New Roman" w:eastAsia="Times New Roman" w:hAnsi="Times New Roman" w:cs="Times New Roman"/>
          <w:sz w:val="28"/>
          <w:szCs w:val="28"/>
          <w:lang w:eastAsia="ru-RU"/>
        </w:rPr>
        <w:tab/>
        <w:t xml:space="preserve">Домашние задания </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 xml:space="preserve"> 3 по 10 баллов)                   </w:t>
      </w:r>
    </w:p>
    <w:p w14:paraId="4D90DDD8" w14:textId="2B2E4FF9"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(12</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 xml:space="preserve">                                                                     30 баллов</w:t>
      </w:r>
    </w:p>
    <w:p w14:paraId="499B9204" w14:textId="7777777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t>
      </w:r>
      <w:r w:rsidRPr="00657025">
        <w:rPr>
          <w:rFonts w:ascii="Times New Roman" w:eastAsia="Times New Roman" w:hAnsi="Times New Roman" w:cs="Times New Roman"/>
          <w:sz w:val="28"/>
          <w:szCs w:val="28"/>
          <w:lang w:eastAsia="ru-RU"/>
        </w:rPr>
        <w:tab/>
        <w:t xml:space="preserve">Подготовка доклада и презентации                       </w:t>
      </w:r>
    </w:p>
    <w:p w14:paraId="703D8887" w14:textId="73A1C7CB"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по предложенной теме</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12%)                              30 баллов</w:t>
      </w:r>
    </w:p>
    <w:p w14:paraId="03ABA486" w14:textId="7777777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w:t>
      </w:r>
      <w:r w:rsidRPr="00657025">
        <w:rPr>
          <w:rFonts w:ascii="Times New Roman" w:eastAsia="Times New Roman" w:hAnsi="Times New Roman" w:cs="Times New Roman"/>
          <w:sz w:val="28"/>
          <w:szCs w:val="28"/>
          <w:lang w:eastAsia="ru-RU"/>
        </w:rPr>
        <w:tab/>
        <w:t xml:space="preserve">Письменная экзаменационная работа </w:t>
      </w:r>
    </w:p>
    <w:p w14:paraId="6AD3575C" w14:textId="1BBE5D00"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                  (32</w:t>
      </w:r>
      <w:proofErr w:type="gramStart"/>
      <w:r w:rsidRPr="00657025">
        <w:rPr>
          <w:rFonts w:ascii="Times New Roman" w:eastAsia="Times New Roman" w:hAnsi="Times New Roman" w:cs="Times New Roman"/>
          <w:sz w:val="28"/>
          <w:szCs w:val="28"/>
          <w:lang w:eastAsia="ru-RU"/>
        </w:rPr>
        <w:t xml:space="preserve">%)   </w:t>
      </w:r>
      <w:proofErr w:type="gramEnd"/>
      <w:r w:rsidRPr="00657025">
        <w:rPr>
          <w:rFonts w:ascii="Times New Roman" w:eastAsia="Times New Roman" w:hAnsi="Times New Roman" w:cs="Times New Roman"/>
          <w:sz w:val="28"/>
          <w:szCs w:val="28"/>
          <w:lang w:eastAsia="ru-RU"/>
        </w:rPr>
        <w:t xml:space="preserve">                                                   80  баллов</w:t>
      </w:r>
    </w:p>
    <w:p w14:paraId="48CB447B" w14:textId="77777777"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__________________________________________________</w:t>
      </w:r>
    </w:p>
    <w:p w14:paraId="390EF76E" w14:textId="411C0904" w:rsidR="002A63CC" w:rsidRPr="00657025" w:rsidRDefault="002A63CC" w:rsidP="00657025">
      <w:pPr>
        <w:spacing w:after="0" w:line="240" w:lineRule="auto"/>
        <w:ind w:left="474"/>
        <w:jc w:val="both"/>
        <w:rPr>
          <w:rFonts w:ascii="Times New Roman" w:eastAsia="Times New Roman" w:hAnsi="Times New Roman" w:cs="Times New Roman"/>
          <w:sz w:val="28"/>
          <w:szCs w:val="28"/>
          <w:lang w:eastAsia="ru-RU"/>
        </w:rPr>
      </w:pPr>
      <w:r w:rsidRPr="00657025">
        <w:rPr>
          <w:rFonts w:ascii="Times New Roman" w:eastAsia="Times New Roman" w:hAnsi="Times New Roman" w:cs="Times New Roman"/>
          <w:sz w:val="28"/>
          <w:szCs w:val="28"/>
          <w:lang w:eastAsia="ru-RU"/>
        </w:rPr>
        <w:t xml:space="preserve">ИТОГО                                                                    </w:t>
      </w:r>
      <w:proofErr w:type="gramStart"/>
      <w:r w:rsidRPr="00657025">
        <w:rPr>
          <w:rFonts w:ascii="Times New Roman" w:eastAsia="Times New Roman" w:hAnsi="Times New Roman" w:cs="Times New Roman"/>
          <w:sz w:val="28"/>
          <w:szCs w:val="28"/>
          <w:lang w:eastAsia="ru-RU"/>
        </w:rPr>
        <w:t>250  баллов</w:t>
      </w:r>
      <w:proofErr w:type="gramEnd"/>
    </w:p>
    <w:p w14:paraId="6B92C7BA" w14:textId="79050C46"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p>
    <w:p w14:paraId="4F727CD5" w14:textId="77777777"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r w:rsidRPr="00493FA0">
        <w:rPr>
          <w:rFonts w:ascii="Times New Roman" w:eastAsia="Times New Roman" w:hAnsi="Times New Roman" w:cs="Times New Roman"/>
          <w:b/>
          <w:bCs/>
          <w:sz w:val="28"/>
          <w:szCs w:val="28"/>
          <w:lang w:eastAsia="ru-RU"/>
        </w:rPr>
        <w:t>9. Язык преподавания</w:t>
      </w:r>
      <w:r w:rsidRPr="00657025">
        <w:rPr>
          <w:rFonts w:ascii="Times New Roman" w:eastAsia="Times New Roman" w:hAnsi="Times New Roman" w:cs="Times New Roman"/>
          <w:sz w:val="28"/>
          <w:szCs w:val="28"/>
          <w:lang w:eastAsia="ru-RU"/>
        </w:rPr>
        <w:t>. Русский</w:t>
      </w:r>
    </w:p>
    <w:p w14:paraId="762BCAD9" w14:textId="77777777"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p>
    <w:p w14:paraId="0911CE03" w14:textId="77777777"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r w:rsidRPr="00493FA0">
        <w:rPr>
          <w:rFonts w:ascii="Times New Roman" w:eastAsia="Times New Roman" w:hAnsi="Times New Roman" w:cs="Times New Roman"/>
          <w:b/>
          <w:bCs/>
          <w:sz w:val="28"/>
          <w:szCs w:val="28"/>
          <w:lang w:eastAsia="ru-RU"/>
        </w:rPr>
        <w:t>10. Преподаватель</w:t>
      </w:r>
      <w:r w:rsidRPr="00657025">
        <w:rPr>
          <w:rFonts w:ascii="Times New Roman" w:eastAsia="Times New Roman" w:hAnsi="Times New Roman" w:cs="Times New Roman"/>
          <w:sz w:val="28"/>
          <w:szCs w:val="28"/>
          <w:lang w:eastAsia="ru-RU"/>
        </w:rPr>
        <w:t xml:space="preserve">. К.э.н., доцент кафедры Финансов и кредита </w:t>
      </w:r>
      <w:proofErr w:type="spellStart"/>
      <w:r w:rsidRPr="00657025">
        <w:rPr>
          <w:rFonts w:ascii="Times New Roman" w:eastAsia="Times New Roman" w:hAnsi="Times New Roman" w:cs="Times New Roman"/>
          <w:sz w:val="28"/>
          <w:szCs w:val="28"/>
          <w:lang w:eastAsia="ru-RU"/>
        </w:rPr>
        <w:t>Мартанус</w:t>
      </w:r>
      <w:proofErr w:type="spellEnd"/>
      <w:r w:rsidRPr="00657025">
        <w:rPr>
          <w:rFonts w:ascii="Times New Roman" w:eastAsia="Times New Roman" w:hAnsi="Times New Roman" w:cs="Times New Roman"/>
          <w:sz w:val="28"/>
          <w:szCs w:val="28"/>
          <w:lang w:eastAsia="ru-RU"/>
        </w:rPr>
        <w:t xml:space="preserve"> Оксана Рюриковна</w:t>
      </w:r>
    </w:p>
    <w:p w14:paraId="0B190137" w14:textId="77777777"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p>
    <w:p w14:paraId="59505054" w14:textId="4AED011B"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r w:rsidRPr="00493FA0">
        <w:rPr>
          <w:rFonts w:ascii="Times New Roman" w:eastAsia="Times New Roman" w:hAnsi="Times New Roman" w:cs="Times New Roman"/>
          <w:b/>
          <w:bCs/>
          <w:sz w:val="28"/>
          <w:szCs w:val="28"/>
          <w:lang w:eastAsia="ru-RU"/>
        </w:rPr>
        <w:t>11. Автор (авторы) программы</w:t>
      </w:r>
      <w:r w:rsidRPr="00657025">
        <w:rPr>
          <w:rFonts w:ascii="Times New Roman" w:eastAsia="Times New Roman" w:hAnsi="Times New Roman" w:cs="Times New Roman"/>
          <w:sz w:val="28"/>
          <w:szCs w:val="28"/>
          <w:lang w:eastAsia="ru-RU"/>
        </w:rPr>
        <w:t xml:space="preserve">: к.э.н., доцент </w:t>
      </w:r>
      <w:proofErr w:type="spellStart"/>
      <w:r w:rsidRPr="00657025">
        <w:rPr>
          <w:rFonts w:ascii="Times New Roman" w:eastAsia="Times New Roman" w:hAnsi="Times New Roman" w:cs="Times New Roman"/>
          <w:sz w:val="28"/>
          <w:szCs w:val="28"/>
          <w:lang w:eastAsia="ru-RU"/>
        </w:rPr>
        <w:t>Мартанус</w:t>
      </w:r>
      <w:proofErr w:type="spellEnd"/>
      <w:r w:rsidRPr="00657025">
        <w:rPr>
          <w:rFonts w:ascii="Times New Roman" w:eastAsia="Times New Roman" w:hAnsi="Times New Roman" w:cs="Times New Roman"/>
          <w:sz w:val="28"/>
          <w:szCs w:val="28"/>
          <w:lang w:eastAsia="ru-RU"/>
        </w:rPr>
        <w:t xml:space="preserve"> О.Р.</w:t>
      </w:r>
    </w:p>
    <w:p w14:paraId="51B4D43D" w14:textId="77777777" w:rsidR="00CF5617" w:rsidRPr="00657025" w:rsidRDefault="00CF5617" w:rsidP="00657025">
      <w:pPr>
        <w:spacing w:after="0" w:line="240" w:lineRule="auto"/>
        <w:ind w:left="474"/>
        <w:jc w:val="both"/>
        <w:rPr>
          <w:rFonts w:ascii="Times New Roman" w:eastAsia="Times New Roman" w:hAnsi="Times New Roman" w:cs="Times New Roman"/>
          <w:sz w:val="28"/>
          <w:szCs w:val="28"/>
          <w:lang w:eastAsia="ru-RU"/>
        </w:rPr>
      </w:pPr>
    </w:p>
    <w:sectPr w:rsidR="00CF5617" w:rsidRPr="0065702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2140" w14:textId="77777777" w:rsidR="00FF3AB8" w:rsidRDefault="00FF3AB8" w:rsidP="002D609C">
      <w:pPr>
        <w:spacing w:after="0" w:line="240" w:lineRule="auto"/>
      </w:pPr>
      <w:r>
        <w:separator/>
      </w:r>
    </w:p>
  </w:endnote>
  <w:endnote w:type="continuationSeparator" w:id="0">
    <w:p w14:paraId="11E4635C" w14:textId="77777777" w:rsidR="00FF3AB8" w:rsidRDefault="00FF3AB8" w:rsidP="002D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43276"/>
      <w:docPartObj>
        <w:docPartGallery w:val="Page Numbers (Bottom of Page)"/>
        <w:docPartUnique/>
      </w:docPartObj>
    </w:sdtPr>
    <w:sdtEndPr/>
    <w:sdtContent>
      <w:p w14:paraId="1C6C2971" w14:textId="207AB12E" w:rsidR="002D609C" w:rsidRDefault="002D609C">
        <w:pPr>
          <w:pStyle w:val="Footer"/>
          <w:jc w:val="right"/>
        </w:pPr>
        <w:r>
          <w:fldChar w:fldCharType="begin"/>
        </w:r>
        <w:r>
          <w:instrText>PAGE   \* MERGEFORMAT</w:instrText>
        </w:r>
        <w:r>
          <w:fldChar w:fldCharType="separate"/>
        </w:r>
        <w:r>
          <w:t>2</w:t>
        </w:r>
        <w:r>
          <w:fldChar w:fldCharType="end"/>
        </w:r>
      </w:p>
    </w:sdtContent>
  </w:sdt>
  <w:p w14:paraId="0C73C5A7" w14:textId="77777777" w:rsidR="002D609C" w:rsidRDefault="002D6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7F7A" w14:textId="77777777" w:rsidR="00FF3AB8" w:rsidRDefault="00FF3AB8" w:rsidP="002D609C">
      <w:pPr>
        <w:spacing w:after="0" w:line="240" w:lineRule="auto"/>
      </w:pPr>
      <w:r>
        <w:separator/>
      </w:r>
    </w:p>
  </w:footnote>
  <w:footnote w:type="continuationSeparator" w:id="0">
    <w:p w14:paraId="2B57F717" w14:textId="77777777" w:rsidR="00FF3AB8" w:rsidRDefault="00FF3AB8" w:rsidP="002D6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BD"/>
    <w:multiLevelType w:val="hybridMultilevel"/>
    <w:tmpl w:val="B768A5B4"/>
    <w:lvl w:ilvl="0" w:tplc="3DB828CE">
      <w:start w:val="2"/>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C3E5B"/>
    <w:multiLevelType w:val="hybridMultilevel"/>
    <w:tmpl w:val="47B8F28C"/>
    <w:lvl w:ilvl="0" w:tplc="04190019">
      <w:start w:val="1"/>
      <w:numFmt w:val="lowerLetter"/>
      <w:lvlText w:val="%1."/>
      <w:lvlJc w:val="left"/>
      <w:pPr>
        <w:tabs>
          <w:tab w:val="num" w:pos="1914"/>
        </w:tabs>
        <w:ind w:left="1914" w:hanging="360"/>
      </w:pPr>
    </w:lvl>
    <w:lvl w:ilvl="1" w:tplc="04190019" w:tentative="1">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2" w15:restartNumberingAfterBreak="0">
    <w:nsid w:val="0BAA25E1"/>
    <w:multiLevelType w:val="hybridMultilevel"/>
    <w:tmpl w:val="CF5462EA"/>
    <w:lvl w:ilvl="0" w:tplc="04190019">
      <w:start w:val="1"/>
      <w:numFmt w:val="lowerLetter"/>
      <w:lvlText w:val="%1."/>
      <w:lvlJc w:val="left"/>
      <w:pPr>
        <w:tabs>
          <w:tab w:val="num" w:pos="1914"/>
        </w:tabs>
        <w:ind w:left="1914" w:hanging="360"/>
      </w:pPr>
    </w:lvl>
    <w:lvl w:ilvl="1" w:tplc="04190019" w:tentative="1">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3" w15:restartNumberingAfterBreak="0">
    <w:nsid w:val="0C1B1E1C"/>
    <w:multiLevelType w:val="hybridMultilevel"/>
    <w:tmpl w:val="D766DB5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916A9C"/>
    <w:multiLevelType w:val="hybridMultilevel"/>
    <w:tmpl w:val="5E8CA2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A72531"/>
    <w:multiLevelType w:val="hybridMultilevel"/>
    <w:tmpl w:val="17382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3624BD"/>
    <w:multiLevelType w:val="hybridMultilevel"/>
    <w:tmpl w:val="1EA6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7497"/>
    <w:multiLevelType w:val="hybridMultilevel"/>
    <w:tmpl w:val="112E8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61621"/>
    <w:multiLevelType w:val="hybridMultilevel"/>
    <w:tmpl w:val="5E8CA2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CC2D1D"/>
    <w:multiLevelType w:val="hybridMultilevel"/>
    <w:tmpl w:val="F7E24A7A"/>
    <w:lvl w:ilvl="0" w:tplc="04190001">
      <w:start w:val="1"/>
      <w:numFmt w:val="bullet"/>
      <w:lvlText w:val=""/>
      <w:lvlJc w:val="left"/>
      <w:pPr>
        <w:tabs>
          <w:tab w:val="num" w:pos="643"/>
        </w:tabs>
        <w:ind w:left="643"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482698"/>
    <w:multiLevelType w:val="hybridMultilevel"/>
    <w:tmpl w:val="8E609966"/>
    <w:lvl w:ilvl="0" w:tplc="024447DE">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36AE2"/>
    <w:multiLevelType w:val="hybridMultilevel"/>
    <w:tmpl w:val="EABE0B26"/>
    <w:lvl w:ilvl="0" w:tplc="3DB828CE">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271635F"/>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A7F10"/>
    <w:multiLevelType w:val="hybridMultilevel"/>
    <w:tmpl w:val="638693C4"/>
    <w:lvl w:ilvl="0" w:tplc="10D6487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5E71209"/>
    <w:multiLevelType w:val="hybridMultilevel"/>
    <w:tmpl w:val="E7B6C5DA"/>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671246"/>
    <w:multiLevelType w:val="hybridMultilevel"/>
    <w:tmpl w:val="80604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F87CD7"/>
    <w:multiLevelType w:val="hybridMultilevel"/>
    <w:tmpl w:val="E7347B2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17" w15:restartNumberingAfterBreak="0">
    <w:nsid w:val="4FCE60EB"/>
    <w:multiLevelType w:val="hybridMultilevel"/>
    <w:tmpl w:val="06C62340"/>
    <w:lvl w:ilvl="0" w:tplc="04190001">
      <w:start w:val="1"/>
      <w:numFmt w:val="bullet"/>
      <w:lvlText w:val="-"/>
      <w:lvlJc w:val="left"/>
      <w:pPr>
        <w:tabs>
          <w:tab w:val="num" w:pos="720"/>
        </w:tabs>
        <w:ind w:left="720" w:hanging="360"/>
      </w:pPr>
      <w:rPr>
        <w:rFonts w:ascii="Tunga" w:hAnsi="Tunga" w:hint="default"/>
      </w:rPr>
    </w:lvl>
    <w:lvl w:ilvl="1" w:tplc="A738BF9E">
      <w:start w:val="1"/>
      <w:numFmt w:val="bullet"/>
      <w:lvlText w:val="-"/>
      <w:lvlJc w:val="left"/>
      <w:pPr>
        <w:tabs>
          <w:tab w:val="num" w:pos="360"/>
        </w:tabs>
        <w:ind w:left="360" w:hanging="360"/>
      </w:pPr>
      <w:rPr>
        <w:rFonts w:ascii="Tunga" w:hAnsi="Tung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13D2E"/>
    <w:multiLevelType w:val="hybridMultilevel"/>
    <w:tmpl w:val="7B363418"/>
    <w:lvl w:ilvl="0" w:tplc="04190001">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5856EF"/>
    <w:multiLevelType w:val="hybridMultilevel"/>
    <w:tmpl w:val="9EBE7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051C5F"/>
    <w:multiLevelType w:val="hybridMultilevel"/>
    <w:tmpl w:val="087264A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0F">
      <w:start w:val="1"/>
      <w:numFmt w:val="decimal"/>
      <w:lvlText w:val="%3."/>
      <w:lvlJc w:val="left"/>
      <w:pPr>
        <w:tabs>
          <w:tab w:val="num" w:pos="2814"/>
        </w:tabs>
        <w:ind w:left="2814" w:hanging="360"/>
      </w:pPr>
    </w:lvl>
    <w:lvl w:ilvl="3" w:tplc="0419000F">
      <w:start w:val="1"/>
      <w:numFmt w:val="decimal"/>
      <w:lvlText w:val="%4."/>
      <w:lvlJc w:val="left"/>
      <w:pPr>
        <w:tabs>
          <w:tab w:val="num" w:pos="3354"/>
        </w:tabs>
        <w:ind w:left="3354" w:hanging="360"/>
      </w:pPr>
    </w:lvl>
    <w:lvl w:ilvl="4" w:tplc="04190019">
      <w:start w:val="1"/>
      <w:numFmt w:val="lowerLetter"/>
      <w:lvlText w:val="%5."/>
      <w:lvlJc w:val="left"/>
      <w:pPr>
        <w:tabs>
          <w:tab w:val="num" w:pos="4074"/>
        </w:tabs>
        <w:ind w:left="4074" w:hanging="360"/>
      </w:pPr>
    </w:lvl>
    <w:lvl w:ilvl="5" w:tplc="0419000F">
      <w:start w:val="1"/>
      <w:numFmt w:val="decimal"/>
      <w:lvlText w:val="%6."/>
      <w:lvlJc w:val="left"/>
      <w:pPr>
        <w:tabs>
          <w:tab w:val="num" w:pos="4974"/>
        </w:tabs>
        <w:ind w:left="4974" w:hanging="36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21" w15:restartNumberingAfterBreak="0">
    <w:nsid w:val="61EE36EF"/>
    <w:multiLevelType w:val="hybridMultilevel"/>
    <w:tmpl w:val="D766DB5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2872167"/>
    <w:multiLevelType w:val="hybridMultilevel"/>
    <w:tmpl w:val="A90E102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001E49"/>
    <w:multiLevelType w:val="hybridMultilevel"/>
    <w:tmpl w:val="2F82F918"/>
    <w:lvl w:ilvl="0" w:tplc="04190019">
      <w:start w:val="1"/>
      <w:numFmt w:val="lowerLetter"/>
      <w:lvlText w:val="%1."/>
      <w:lvlJc w:val="left"/>
      <w:pPr>
        <w:tabs>
          <w:tab w:val="num" w:pos="1914"/>
        </w:tabs>
        <w:ind w:left="1914" w:hanging="360"/>
      </w:pPr>
    </w:lvl>
    <w:lvl w:ilvl="1" w:tplc="04190019" w:tentative="1">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24" w15:restartNumberingAfterBreak="0">
    <w:nsid w:val="7C912091"/>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4"/>
  </w:num>
  <w:num w:numId="3">
    <w:abstractNumId w:val="18"/>
  </w:num>
  <w:num w:numId="4">
    <w:abstractNumId w:val="22"/>
  </w:num>
  <w:num w:numId="5">
    <w:abstractNumId w:val="20"/>
  </w:num>
  <w:num w:numId="6">
    <w:abstractNumId w:val="2"/>
  </w:num>
  <w:num w:numId="7">
    <w:abstractNumId w:val="1"/>
  </w:num>
  <w:num w:numId="8">
    <w:abstractNumId w:val="23"/>
  </w:num>
  <w:num w:numId="9">
    <w:abstractNumId w:val="19"/>
  </w:num>
  <w:num w:numId="10">
    <w:abstractNumId w:val="10"/>
  </w:num>
  <w:num w:numId="11">
    <w:abstractNumId w:val="12"/>
  </w:num>
  <w:num w:numId="12">
    <w:abstractNumId w:val="3"/>
  </w:num>
  <w:num w:numId="13">
    <w:abstractNumId w:val="16"/>
  </w:num>
  <w:num w:numId="14">
    <w:abstractNumId w:val="14"/>
  </w:num>
  <w:num w:numId="15">
    <w:abstractNumId w:val="7"/>
  </w:num>
  <w:num w:numId="16">
    <w:abstractNumId w:val="6"/>
  </w:num>
  <w:num w:numId="17">
    <w:abstractNumId w:val="4"/>
  </w:num>
  <w:num w:numId="18">
    <w:abstractNumId w:val="8"/>
  </w:num>
  <w:num w:numId="19">
    <w:abstractNumId w:val="11"/>
  </w:num>
  <w:num w:numId="20">
    <w:abstractNumId w:val="0"/>
  </w:num>
  <w:num w:numId="21">
    <w:abstractNumId w:val="13"/>
  </w:num>
  <w:num w:numId="22">
    <w:abstractNumId w:val="15"/>
  </w:num>
  <w:num w:numId="23">
    <w:abstractNumId w:val="5"/>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E7"/>
    <w:rsid w:val="00003985"/>
    <w:rsid w:val="00045846"/>
    <w:rsid w:val="000B7EA5"/>
    <w:rsid w:val="000D3416"/>
    <w:rsid w:val="000E6195"/>
    <w:rsid w:val="00120C89"/>
    <w:rsid w:val="00126DC1"/>
    <w:rsid w:val="001A1F03"/>
    <w:rsid w:val="001C18DE"/>
    <w:rsid w:val="001C333D"/>
    <w:rsid w:val="001F43BE"/>
    <w:rsid w:val="002A63CC"/>
    <w:rsid w:val="002D609C"/>
    <w:rsid w:val="00371FE8"/>
    <w:rsid w:val="00374E7D"/>
    <w:rsid w:val="003D4EB1"/>
    <w:rsid w:val="00493FA0"/>
    <w:rsid w:val="004C1037"/>
    <w:rsid w:val="004C247A"/>
    <w:rsid w:val="00501BDF"/>
    <w:rsid w:val="005D093A"/>
    <w:rsid w:val="005D26AE"/>
    <w:rsid w:val="00657025"/>
    <w:rsid w:val="006F7816"/>
    <w:rsid w:val="007172BF"/>
    <w:rsid w:val="00771B17"/>
    <w:rsid w:val="00780856"/>
    <w:rsid w:val="007A250D"/>
    <w:rsid w:val="007C436B"/>
    <w:rsid w:val="007D5621"/>
    <w:rsid w:val="007D6E8E"/>
    <w:rsid w:val="008E68C9"/>
    <w:rsid w:val="0095353B"/>
    <w:rsid w:val="009A2BFE"/>
    <w:rsid w:val="009F54E7"/>
    <w:rsid w:val="00A8167A"/>
    <w:rsid w:val="00A938A4"/>
    <w:rsid w:val="00AE4167"/>
    <w:rsid w:val="00B724FB"/>
    <w:rsid w:val="00C20454"/>
    <w:rsid w:val="00CF3E92"/>
    <w:rsid w:val="00CF5617"/>
    <w:rsid w:val="00D84268"/>
    <w:rsid w:val="00D903C5"/>
    <w:rsid w:val="00DE2D99"/>
    <w:rsid w:val="00DE3963"/>
    <w:rsid w:val="00DF609B"/>
    <w:rsid w:val="00E26A41"/>
    <w:rsid w:val="00EA3BD2"/>
    <w:rsid w:val="00F725A5"/>
    <w:rsid w:val="00FF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98B2"/>
  <w15:chartTrackingRefBased/>
  <w15:docId w15:val="{A5D570D7-D3B0-48F8-A4F8-880E921E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4E7"/>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CC"/>
    <w:pPr>
      <w:ind w:left="720"/>
      <w:contextualSpacing/>
    </w:pPr>
  </w:style>
  <w:style w:type="paragraph" w:styleId="Header">
    <w:name w:val="header"/>
    <w:basedOn w:val="Normal"/>
    <w:link w:val="HeaderChar"/>
    <w:uiPriority w:val="99"/>
    <w:unhideWhenUsed/>
    <w:rsid w:val="002D60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2D609C"/>
  </w:style>
  <w:style w:type="paragraph" w:styleId="Footer">
    <w:name w:val="footer"/>
    <w:basedOn w:val="Normal"/>
    <w:link w:val="FooterChar"/>
    <w:uiPriority w:val="99"/>
    <w:unhideWhenUsed/>
    <w:rsid w:val="002D60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2D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Martanus</dc:creator>
  <cp:keywords/>
  <dc:description/>
  <cp:lastModifiedBy>Oksana Martanus</cp:lastModifiedBy>
  <cp:revision>2</cp:revision>
  <dcterms:created xsi:type="dcterms:W3CDTF">2021-05-07T04:33:00Z</dcterms:created>
  <dcterms:modified xsi:type="dcterms:W3CDTF">2021-05-07T04:33:00Z</dcterms:modified>
</cp:coreProperties>
</file>