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:rsidR="00F626C2" w:rsidRPr="00F91D0F" w:rsidRDefault="00971D4E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>
          <v:rect id="_x0000_i1025" style="width:0;height:1.5pt" o:hralign="center" o:hrstd="t" o:hr="t" fillcolor="#a0a0a0" stroked="f"/>
        </w:pict>
      </w:r>
    </w:p>
    <w:p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:rsidR="00AD6821" w:rsidRDefault="00AD6821">
      <w:pPr>
        <w:rPr>
          <w:sz w:val="28"/>
          <w:szCs w:val="28"/>
          <w:lang w:val="ru-RU"/>
        </w:rPr>
      </w:pPr>
    </w:p>
    <w:p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Ind w:w="-463" w:type="dxa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>
        <w:trPr>
          <w:jc w:val="right"/>
        </w:trPr>
        <w:tc>
          <w:tcPr>
            <w:tcW w:w="5066" w:type="dxa"/>
          </w:tcPr>
          <w:p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>
        <w:trPr>
          <w:trHeight w:val="667"/>
          <w:jc w:val="right"/>
        </w:trPr>
        <w:tc>
          <w:tcPr>
            <w:tcW w:w="5066" w:type="dxa"/>
          </w:tcPr>
          <w:p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>А.А. Аузан/</w:t>
            </w:r>
          </w:p>
        </w:tc>
      </w:tr>
    </w:tbl>
    <w:p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:rsidR="00AD6821" w:rsidRDefault="00AD6821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«_____»______________201</w:t>
      </w:r>
      <w:r w:rsidR="00997EEA">
        <w:rPr>
          <w:b/>
          <w:lang w:val="ru-RU"/>
        </w:rPr>
        <w:t>9</w:t>
      </w:r>
      <w:r w:rsidR="00F91D0F">
        <w:rPr>
          <w:b/>
          <w:lang w:val="ru-RU"/>
        </w:rPr>
        <w:t xml:space="preserve"> </w:t>
      </w:r>
      <w:r>
        <w:rPr>
          <w:b/>
          <w:lang w:val="ru-RU"/>
        </w:rPr>
        <w:t>г</w:t>
      </w:r>
      <w:r>
        <w:rPr>
          <w:lang w:val="ru-RU"/>
        </w:rPr>
        <w:t>.</w:t>
      </w:r>
    </w:p>
    <w:p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:rsidR="00AD6821" w:rsidRDefault="00AD6821">
      <w:pPr>
        <w:rPr>
          <w:sz w:val="20"/>
          <w:szCs w:val="20"/>
          <w:lang w:val="ru-RU"/>
        </w:rPr>
      </w:pPr>
    </w:p>
    <w:p w:rsidR="00AD6821" w:rsidRDefault="00AD6821">
      <w:pPr>
        <w:jc w:val="center"/>
        <w:rPr>
          <w:sz w:val="20"/>
          <w:szCs w:val="20"/>
          <w:lang w:val="ru-RU"/>
        </w:rPr>
      </w:pPr>
    </w:p>
    <w:p w:rsidR="00F91D0F" w:rsidRDefault="00F91D0F">
      <w:pPr>
        <w:jc w:val="center"/>
        <w:rPr>
          <w:b/>
          <w:sz w:val="28"/>
          <w:szCs w:val="28"/>
          <w:lang w:val="ru-RU"/>
        </w:rPr>
      </w:pPr>
    </w:p>
    <w:p w:rsidR="00AD6821" w:rsidRDefault="009520D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УЧЕБНО-МЕТОДИЧЕСКИЙ КОМПЛЕКС</w:t>
      </w:r>
      <w:r w:rsidR="00F91D0F">
        <w:rPr>
          <w:b/>
          <w:sz w:val="28"/>
          <w:szCs w:val="28"/>
          <w:lang w:val="ru-RU"/>
        </w:rPr>
        <w:t xml:space="preserve"> ДИСЦИПЛИНЫ</w:t>
      </w:r>
    </w:p>
    <w:p w:rsidR="00AD6821" w:rsidRDefault="00AD6821">
      <w:pPr>
        <w:jc w:val="center"/>
        <w:rPr>
          <w:sz w:val="20"/>
          <w:szCs w:val="28"/>
          <w:lang w:val="ru-RU"/>
        </w:rPr>
      </w:pPr>
    </w:p>
    <w:p w:rsidR="00AD6821" w:rsidRPr="002F72D0" w:rsidRDefault="00AD6821">
      <w:pPr>
        <w:jc w:val="center"/>
        <w:rPr>
          <w:b/>
          <w:caps/>
          <w:sz w:val="28"/>
          <w:szCs w:val="28"/>
          <w:lang w:val="ru-RU"/>
        </w:rPr>
      </w:pPr>
      <w:r w:rsidRPr="002F72D0">
        <w:rPr>
          <w:b/>
          <w:caps/>
          <w:sz w:val="28"/>
          <w:szCs w:val="28"/>
          <w:lang w:val="ru-RU"/>
        </w:rPr>
        <w:t>«</w:t>
      </w:r>
      <w:r w:rsidR="00EC0759">
        <w:rPr>
          <w:b/>
          <w:caps/>
          <w:sz w:val="28"/>
          <w:szCs w:val="28"/>
          <w:lang w:val="ru-RU"/>
        </w:rPr>
        <w:t>теория веро</w:t>
      </w:r>
      <w:r w:rsidR="00834C7E">
        <w:rPr>
          <w:b/>
          <w:caps/>
          <w:sz w:val="28"/>
          <w:szCs w:val="28"/>
          <w:lang w:val="ru-RU"/>
        </w:rPr>
        <w:t>я</w:t>
      </w:r>
      <w:r w:rsidR="00EC0759">
        <w:rPr>
          <w:b/>
          <w:caps/>
          <w:sz w:val="28"/>
          <w:szCs w:val="28"/>
          <w:lang w:val="ru-RU"/>
        </w:rPr>
        <w:t>т</w:t>
      </w:r>
      <w:r w:rsidR="00834C7E">
        <w:rPr>
          <w:b/>
          <w:caps/>
          <w:sz w:val="28"/>
          <w:szCs w:val="28"/>
          <w:lang w:val="ru-RU"/>
        </w:rPr>
        <w:t>ностей и математическая статистика</w:t>
      </w:r>
      <w:r w:rsidRPr="002F72D0">
        <w:rPr>
          <w:b/>
          <w:caps/>
          <w:sz w:val="28"/>
          <w:szCs w:val="28"/>
          <w:lang w:val="ru-RU"/>
        </w:rPr>
        <w:t>»</w:t>
      </w:r>
    </w:p>
    <w:p w:rsidR="00AD6821" w:rsidRDefault="00AD6821">
      <w:pPr>
        <w:jc w:val="center"/>
        <w:rPr>
          <w:sz w:val="20"/>
          <w:szCs w:val="28"/>
          <w:lang w:val="ru-RU"/>
        </w:rPr>
      </w:pPr>
    </w:p>
    <w:p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:rsidR="00AD6821" w:rsidRDefault="00AD6821">
      <w:pPr>
        <w:rPr>
          <w:sz w:val="20"/>
          <w:szCs w:val="28"/>
          <w:lang w:val="ru-RU"/>
        </w:rPr>
      </w:pPr>
    </w:p>
    <w:p w:rsidR="004142EB" w:rsidRDefault="004142EB">
      <w:pPr>
        <w:rPr>
          <w:sz w:val="20"/>
          <w:szCs w:val="28"/>
          <w:lang w:val="ru-RU"/>
        </w:rPr>
      </w:pPr>
    </w:p>
    <w:p w:rsidR="004142EB" w:rsidRDefault="004142EB">
      <w:pPr>
        <w:rPr>
          <w:sz w:val="20"/>
          <w:szCs w:val="28"/>
          <w:lang w:val="ru-RU"/>
        </w:rPr>
      </w:pPr>
    </w:p>
    <w:p w:rsidR="0096561A" w:rsidRDefault="0096561A">
      <w:pPr>
        <w:rPr>
          <w:sz w:val="20"/>
          <w:szCs w:val="28"/>
          <w:lang w:val="ru-RU"/>
        </w:rPr>
      </w:pPr>
    </w:p>
    <w:p w:rsidR="00B46EE1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1011E" w:rsidRPr="00E63F7F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E63F7F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rFonts w:ascii="Times New Roman" w:hAnsi="Times New Roman"/>
          <w:b/>
          <w:sz w:val="26"/>
          <w:szCs w:val="26"/>
        </w:rPr>
        <w:t>Москв</w:t>
      </w:r>
      <w:r w:rsidR="009520DD">
        <w:rPr>
          <w:rFonts w:ascii="Times New Roman" w:hAnsi="Times New Roman"/>
          <w:b/>
          <w:sz w:val="26"/>
          <w:szCs w:val="26"/>
        </w:rPr>
        <w:t>а –</w:t>
      </w:r>
      <w:r w:rsidRPr="0096561A">
        <w:rPr>
          <w:rFonts w:ascii="Times New Roman" w:hAnsi="Times New Roman"/>
          <w:b/>
          <w:sz w:val="26"/>
          <w:szCs w:val="26"/>
        </w:rPr>
        <w:t xml:space="preserve"> 201</w:t>
      </w:r>
      <w:r w:rsidR="00997EEA">
        <w:rPr>
          <w:rFonts w:ascii="Times New Roman" w:hAnsi="Times New Roman"/>
          <w:b/>
          <w:sz w:val="26"/>
          <w:szCs w:val="26"/>
        </w:rPr>
        <w:t>9</w:t>
      </w:r>
      <w:r w:rsidR="009520D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</w:p>
    <w:p w:rsidR="00FE410D" w:rsidRPr="00FE410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>Автор</w:t>
      </w:r>
      <w:r w:rsidR="00C81382" w:rsidRPr="00FE410D">
        <w:rPr>
          <w:iCs/>
          <w:lang w:val="ru-RU" w:eastAsia="ru-RU"/>
        </w:rPr>
        <w:t>ы</w:t>
      </w:r>
      <w:r w:rsidRPr="00FE410D">
        <w:rPr>
          <w:iCs/>
          <w:lang w:val="ru-RU" w:eastAsia="ru-RU"/>
        </w:rPr>
        <w:t xml:space="preserve"> программы: </w:t>
      </w:r>
      <w:r w:rsidR="00DF472A">
        <w:rPr>
          <w:iCs/>
          <w:lang w:val="ru-RU" w:eastAsia="ru-RU"/>
        </w:rPr>
        <w:t xml:space="preserve"> Артамонов Дмитрий Вячеславович</w:t>
      </w:r>
    </w:p>
    <w:p w:rsidR="00BE2FD5" w:rsidRPr="00DF472A" w:rsidRDefault="00BE2FD5" w:rsidP="00FE410D">
      <w:pPr>
        <w:suppressAutoHyphens w:val="0"/>
        <w:spacing w:line="276" w:lineRule="auto"/>
        <w:ind w:left="720"/>
        <w:rPr>
          <w:iCs/>
          <w:lang w:eastAsia="ru-RU"/>
        </w:rPr>
      </w:pPr>
      <w:proofErr w:type="gramStart"/>
      <w:r w:rsidRPr="00DF472A">
        <w:rPr>
          <w:iCs/>
          <w:lang w:eastAsia="ru-RU"/>
        </w:rPr>
        <w:t>e-mail</w:t>
      </w:r>
      <w:proofErr w:type="gramEnd"/>
      <w:r w:rsidRPr="00DF472A">
        <w:rPr>
          <w:iCs/>
          <w:lang w:eastAsia="ru-RU"/>
        </w:rPr>
        <w:t>:</w:t>
      </w:r>
      <w:r w:rsidR="00DF472A" w:rsidRPr="00DF472A">
        <w:rPr>
          <w:iCs/>
          <w:lang w:eastAsia="ru-RU"/>
        </w:rPr>
        <w:t xml:space="preserve"> </w:t>
      </w:r>
      <w:r w:rsidR="00DF472A">
        <w:rPr>
          <w:iCs/>
          <w:lang w:eastAsia="ru-RU"/>
        </w:rPr>
        <w:t>artamonov.dmitri@gmail.com</w:t>
      </w:r>
    </w:p>
    <w:p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r w:rsidR="00E63F7F">
        <w:rPr>
          <w:iCs/>
          <w:lang w:val="ru-RU" w:eastAsia="ru-RU"/>
        </w:rPr>
        <w:t>бакалавриат</w:t>
      </w:r>
      <w:r w:rsidRPr="0074643B">
        <w:rPr>
          <w:iCs/>
          <w:lang w:val="ru-RU" w:eastAsia="ru-RU"/>
        </w:rPr>
        <w:t xml:space="preserve"> </w:t>
      </w:r>
    </w:p>
    <w:p w:rsidR="00BE2FD5" w:rsidRDefault="00BE2FD5" w:rsidP="00FE410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6F60FC" w:rsidRPr="00BF661A">
        <w:rPr>
          <w:lang w:val="ru-RU" w:eastAsia="ru-RU"/>
        </w:rPr>
        <w:t>Менеджмент</w:t>
      </w:r>
      <w:r w:rsidR="00486B3A">
        <w:rPr>
          <w:i/>
          <w:color w:val="C00000"/>
          <w:lang w:val="ru-RU" w:eastAsia="ru-RU"/>
        </w:rPr>
        <w:t xml:space="preserve"> </w:t>
      </w:r>
    </w:p>
    <w:p w:rsidR="00FE410D" w:rsidRPr="00DF472A" w:rsidRDefault="00CF4806" w:rsidP="00FE410D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DF472A">
        <w:rPr>
          <w:iCs/>
          <w:lang w:eastAsia="ru-RU"/>
        </w:rPr>
        <w:t xml:space="preserve"> </w:t>
      </w:r>
      <w:r w:rsidR="00DF472A">
        <w:rPr>
          <w:iCs/>
          <w:lang w:val="ru-RU" w:eastAsia="ru-RU"/>
        </w:rPr>
        <w:t>русский</w:t>
      </w:r>
    </w:p>
    <w:p w:rsidR="00245F0B" w:rsidRDefault="00245F0B" w:rsidP="00FE410D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:rsidR="007816E6" w:rsidRPr="005D3B51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  <w:r w:rsidR="005D3B51" w:rsidRPr="005D3B51">
        <w:rPr>
          <w:b/>
          <w:lang w:val="ru-RU"/>
        </w:rPr>
        <w:t xml:space="preserve"> (</w:t>
      </w:r>
      <w:r w:rsidR="005D3B51">
        <w:rPr>
          <w:b/>
          <w:lang w:val="ru-RU"/>
        </w:rPr>
        <w:t>данные берутся из учебного плана)</w:t>
      </w:r>
    </w:p>
    <w:p w:rsidR="008E1C40" w:rsidRPr="008E1C40" w:rsidRDefault="008E1C40" w:rsidP="008E1C40">
      <w:pPr>
        <w:suppressAutoHyphens w:val="0"/>
        <w:spacing w:line="276" w:lineRule="auto"/>
        <w:jc w:val="both"/>
        <w:rPr>
          <w:i/>
          <w:color w:val="C00000"/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A37FA1">
        <w:rPr>
          <w:iCs/>
          <w:lang w:val="ru-RU" w:eastAsia="ru-RU"/>
        </w:rPr>
        <w:t>:</w:t>
      </w:r>
      <w:r w:rsidRPr="00A37FA1">
        <w:rPr>
          <w:lang w:val="ru-RU" w:eastAsia="ru-RU"/>
        </w:rPr>
        <w:t xml:space="preserve"> </w:t>
      </w:r>
      <w:proofErr w:type="gramStart"/>
      <w:r w:rsidRPr="00A37FA1">
        <w:rPr>
          <w:lang w:val="ru-RU" w:eastAsia="ru-RU"/>
        </w:rPr>
        <w:t>обязательная</w:t>
      </w:r>
      <w:proofErr w:type="gramEnd"/>
      <w:r w:rsidRPr="008E1C40">
        <w:rPr>
          <w:i/>
          <w:color w:val="C00000"/>
          <w:lang w:val="ru-RU" w:eastAsia="ru-RU"/>
        </w:rPr>
        <w:t xml:space="preserve"> </w:t>
      </w:r>
    </w:p>
    <w:p w:rsidR="00245F0B" w:rsidRPr="0097240B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Се</w:t>
      </w:r>
      <w:r w:rsidR="008E1C40" w:rsidRPr="0097240B">
        <w:rPr>
          <w:iCs/>
          <w:lang w:val="ru-RU" w:eastAsia="ru-RU"/>
        </w:rPr>
        <w:t>местр:</w:t>
      </w:r>
      <w:r w:rsidR="00A71CC6">
        <w:rPr>
          <w:iCs/>
          <w:lang w:val="ru-RU" w:eastAsia="ru-RU"/>
        </w:rPr>
        <w:t xml:space="preserve"> </w:t>
      </w:r>
      <w:r w:rsidR="00B50BEF">
        <w:rPr>
          <w:iCs/>
          <w:lang w:val="ru-RU" w:eastAsia="ru-RU"/>
        </w:rPr>
        <w:t>3</w:t>
      </w:r>
      <w:r w:rsidR="004F37CA">
        <w:rPr>
          <w:iCs/>
          <w:lang w:val="ru-RU" w:eastAsia="ru-RU"/>
        </w:rPr>
        <w:t xml:space="preserve"> </w:t>
      </w:r>
      <w:r w:rsidR="00A71CC6">
        <w:rPr>
          <w:iCs/>
          <w:lang w:val="ru-RU" w:eastAsia="ru-RU"/>
        </w:rPr>
        <w:t>семестр</w:t>
      </w:r>
    </w:p>
    <w:p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</w:t>
      </w:r>
      <w:proofErr w:type="gramStart"/>
      <w:r w:rsidR="00B25599" w:rsidRPr="006F60FC">
        <w:rPr>
          <w:b/>
          <w:bCs/>
          <w:kern w:val="1"/>
          <w:lang w:val="ru-RU"/>
        </w:rPr>
        <w:t xml:space="preserve">ОБУЧЕНИЯ </w:t>
      </w:r>
      <w:r w:rsidR="008E1C40">
        <w:rPr>
          <w:b/>
          <w:bCs/>
          <w:kern w:val="1"/>
          <w:lang w:val="ru-RU"/>
        </w:rPr>
        <w:t>ПО ДИСЦИПЛИНЕ</w:t>
      </w:r>
      <w:proofErr w:type="gramEnd"/>
    </w:p>
    <w:p w:rsidR="00BE2FD5" w:rsidRPr="00C81382" w:rsidRDefault="0002774E" w:rsidP="00245F0B">
      <w:pPr>
        <w:spacing w:before="100" w:line="276" w:lineRule="auto"/>
        <w:jc w:val="both"/>
        <w:rPr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6720"/>
      </w:tblGrid>
      <w:tr w:rsidR="00B0407F" w:rsidRPr="007B3D24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407F" w:rsidRPr="007B3D24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 xml:space="preserve">езультаты </w:t>
            </w:r>
            <w:proofErr w:type="gramStart"/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обучения по дисциплине</w:t>
            </w:r>
            <w:proofErr w:type="gramEnd"/>
          </w:p>
        </w:tc>
      </w:tr>
      <w:tr w:rsidR="008A58AB" w:rsidRPr="007B3D24">
        <w:tc>
          <w:tcPr>
            <w:tcW w:w="1685" w:type="pct"/>
            <w:shd w:val="clear" w:color="auto" w:fill="auto"/>
          </w:tcPr>
          <w:p w:rsidR="008A58AB" w:rsidRPr="00EC0759" w:rsidRDefault="008A58AB" w:rsidP="008A58AB">
            <w:pPr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8A58AB">
              <w:rPr>
                <w:color w:val="000000"/>
                <w:szCs w:val="28"/>
                <w:lang w:val="ru-RU" w:eastAsia="ru-RU"/>
              </w:rPr>
              <w:t>гибкость и адаптивност</w:t>
            </w:r>
            <w:proofErr w:type="gramStart"/>
            <w:r w:rsidRPr="008A58AB">
              <w:rPr>
                <w:color w:val="000000"/>
                <w:szCs w:val="28"/>
                <w:lang w:val="ru-RU" w:eastAsia="ru-RU"/>
              </w:rPr>
              <w:t>ь</w:t>
            </w:r>
            <w:r w:rsidRPr="00EC0759">
              <w:rPr>
                <w:i/>
                <w:iCs/>
                <w:color w:val="000000"/>
                <w:szCs w:val="28"/>
                <w:lang w:val="ru-RU" w:eastAsia="ru-RU"/>
              </w:rPr>
              <w:t>(</w:t>
            </w:r>
            <w:proofErr w:type="gramEnd"/>
            <w:r w:rsidRPr="00EC0759">
              <w:rPr>
                <w:i/>
                <w:iCs/>
                <w:color w:val="000000"/>
                <w:szCs w:val="28"/>
                <w:lang w:val="ru-RU" w:eastAsia="ru-RU"/>
              </w:rPr>
              <w:t>способность работать в условиях неопределённости)</w:t>
            </w:r>
          </w:p>
        </w:tc>
        <w:tc>
          <w:tcPr>
            <w:tcW w:w="3315" w:type="pct"/>
            <w:shd w:val="clear" w:color="auto" w:fill="auto"/>
          </w:tcPr>
          <w:p w:rsidR="008A58AB" w:rsidRPr="00043DFA" w:rsidRDefault="008A58AB" w:rsidP="008A58AB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1.Знание: </w:t>
            </w:r>
            <w:r w:rsidRPr="00043DFA">
              <w:rPr>
                <w:iCs/>
                <w:sz w:val="20"/>
                <w:szCs w:val="20"/>
                <w:lang w:val="ru-RU"/>
              </w:rPr>
              <w:t>определения и свойства основных объектов вероятностного пространства случайных событий;</w:t>
            </w:r>
          </w:p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2.Умение (навыки)</w:t>
            </w:r>
            <w:r w:rsidRPr="00043DFA">
              <w:rPr>
                <w:sz w:val="20"/>
                <w:szCs w:val="20"/>
                <w:lang w:val="ru-RU"/>
              </w:rPr>
              <w:t xml:space="preserve"> решать вероятностно-статистические задачи вычислительного и аналитического характера в области экономических приложений;</w:t>
            </w:r>
          </w:p>
        </w:tc>
      </w:tr>
      <w:tr w:rsidR="008A58AB" w:rsidRPr="007B3D24">
        <w:tc>
          <w:tcPr>
            <w:tcW w:w="1685" w:type="pct"/>
            <w:shd w:val="clear" w:color="auto" w:fill="auto"/>
          </w:tcPr>
          <w:p w:rsidR="008A58AB" w:rsidRPr="007B3D24" w:rsidRDefault="008A58AB" w:rsidP="008A58AB">
            <w:pP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8A58AB">
              <w:rPr>
                <w:color w:val="000000"/>
                <w:szCs w:val="28"/>
                <w:lang w:val="ru-RU" w:eastAsia="ru-RU"/>
              </w:rPr>
              <w:t xml:space="preserve">организованность </w:t>
            </w:r>
            <w:r w:rsidRPr="008A58AB">
              <w:rPr>
                <w:i/>
                <w:iCs/>
                <w:color w:val="000000"/>
                <w:szCs w:val="28"/>
                <w:lang w:val="ru-RU" w:eastAsia="ru-RU"/>
              </w:rPr>
              <w:t>(организация собственного процесса работы)</w:t>
            </w:r>
          </w:p>
        </w:tc>
        <w:tc>
          <w:tcPr>
            <w:tcW w:w="3315" w:type="pct"/>
            <w:shd w:val="clear" w:color="auto" w:fill="auto"/>
          </w:tcPr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1.Знание</w:t>
            </w:r>
            <w:r w:rsidR="00043DFA" w:rsidRPr="00501593">
              <w:rPr>
                <w:rFonts w:eastAsia="Calibri"/>
                <w:sz w:val="20"/>
                <w:szCs w:val="20"/>
                <w:lang w:val="ru-RU" w:eastAsia="en-US"/>
              </w:rPr>
              <w:t xml:space="preserve">: </w:t>
            </w:r>
            <w:r w:rsidR="00D91BA7">
              <w:rPr>
                <w:rFonts w:eastAsia="Calibri"/>
                <w:sz w:val="20"/>
                <w:szCs w:val="20"/>
                <w:lang w:val="ru-RU" w:eastAsia="en-US"/>
              </w:rPr>
              <w:t>Основные принципы организации обучения</w:t>
            </w: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.</w:t>
            </w:r>
          </w:p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2.Умение (навыки)</w:t>
            </w:r>
            <w:r w:rsidR="00043DFA" w:rsidRPr="00043DFA">
              <w:rPr>
                <w:sz w:val="20"/>
                <w:szCs w:val="20"/>
                <w:lang w:val="ru-RU"/>
              </w:rPr>
              <w:t xml:space="preserve"> устанавливать взаимосвязи между вводимыми понятиями, доказывать как известные утверждения, так и родственные им новые;</w:t>
            </w:r>
          </w:p>
        </w:tc>
      </w:tr>
      <w:tr w:rsidR="008A58AB" w:rsidRPr="007B3D24">
        <w:tc>
          <w:tcPr>
            <w:tcW w:w="1685" w:type="pct"/>
            <w:shd w:val="clear" w:color="auto" w:fill="auto"/>
          </w:tcPr>
          <w:p w:rsidR="008A58AB" w:rsidRPr="007B3D24" w:rsidRDefault="008A58AB" w:rsidP="008A58A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Cs w:val="28"/>
                <w:lang w:eastAsia="ru-RU"/>
              </w:rPr>
              <w:t>стратегическая и операционная деятельность</w:t>
            </w:r>
          </w:p>
        </w:tc>
        <w:tc>
          <w:tcPr>
            <w:tcW w:w="3315" w:type="pct"/>
            <w:shd w:val="clear" w:color="auto" w:fill="auto"/>
          </w:tcPr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1.Знание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основные численные характеристики случайных величин, их применение для описания риске</w:t>
            </w:r>
          </w:p>
          <w:p w:rsidR="008A58AB" w:rsidRPr="00043DFA" w:rsidRDefault="008A58AB" w:rsidP="00043DFA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2.Умение (навыки)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043DFA" w:rsidRPr="00043DFA">
              <w:rPr>
                <w:sz w:val="20"/>
                <w:szCs w:val="20"/>
                <w:lang w:val="ru-RU"/>
              </w:rPr>
              <w:t>оценить возможный риск принятого решения</w:t>
            </w:r>
          </w:p>
        </w:tc>
      </w:tr>
      <w:tr w:rsidR="008A58AB" w:rsidRPr="007B3D24">
        <w:tc>
          <w:tcPr>
            <w:tcW w:w="1685" w:type="pct"/>
            <w:shd w:val="clear" w:color="auto" w:fill="auto"/>
          </w:tcPr>
          <w:p w:rsidR="008A58AB" w:rsidRPr="007B3D24" w:rsidRDefault="008A58AB" w:rsidP="008A58A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Cs w:val="28"/>
                <w:lang w:eastAsia="ru-RU"/>
              </w:rPr>
              <w:t>финансовая деятельность</w:t>
            </w:r>
          </w:p>
        </w:tc>
        <w:tc>
          <w:tcPr>
            <w:tcW w:w="3315" w:type="pct"/>
            <w:shd w:val="clear" w:color="auto" w:fill="auto"/>
          </w:tcPr>
          <w:p w:rsidR="00043DFA" w:rsidRPr="00043DFA" w:rsidRDefault="008A58AB" w:rsidP="00043DFA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1.Знание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: </w:t>
            </w:r>
            <w:r w:rsidR="00043DFA" w:rsidRPr="00043DFA">
              <w:rPr>
                <w:iCs/>
                <w:sz w:val="20"/>
                <w:szCs w:val="20"/>
                <w:lang w:val="ru-RU"/>
              </w:rPr>
              <w:t>законы распределения случайных величин, их свойства и области применения;</w:t>
            </w:r>
          </w:p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8A58AB" w:rsidRPr="00043DFA" w:rsidRDefault="008A58AB" w:rsidP="00043DFA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2.Умение (навыки)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043DFA" w:rsidRPr="00043DFA">
              <w:rPr>
                <w:sz w:val="20"/>
                <w:szCs w:val="20"/>
                <w:lang w:val="ru-RU"/>
              </w:rPr>
              <w:t>проверить гипотезу о предполагаемом законе распределения и спрогнозировать результат принятого решения;</w:t>
            </w:r>
          </w:p>
        </w:tc>
      </w:tr>
      <w:tr w:rsidR="008A58AB" w:rsidRPr="007B3D24">
        <w:tc>
          <w:tcPr>
            <w:tcW w:w="1685" w:type="pct"/>
            <w:shd w:val="clear" w:color="auto" w:fill="auto"/>
          </w:tcPr>
          <w:p w:rsidR="008A58AB" w:rsidRPr="007B3D24" w:rsidRDefault="008A58AB" w:rsidP="008A58AB">
            <w:pP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8A58AB">
              <w:rPr>
                <w:color w:val="000000"/>
                <w:szCs w:val="28"/>
                <w:lang w:val="ru-RU" w:eastAsia="ru-RU"/>
              </w:rPr>
              <w:t>создание информационных систем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8A58AB">
              <w:rPr>
                <w:i/>
                <w:iCs/>
                <w:color w:val="000000"/>
                <w:szCs w:val="28"/>
                <w:lang w:val="ru-RU" w:eastAsia="ru-RU"/>
              </w:rPr>
              <w:t>(программирование, моделирование)</w:t>
            </w:r>
          </w:p>
        </w:tc>
        <w:tc>
          <w:tcPr>
            <w:tcW w:w="3315" w:type="pct"/>
            <w:shd w:val="clear" w:color="auto" w:fill="auto"/>
          </w:tcPr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1.Знание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методы описания взаимосвязей между несколькими величинами</w:t>
            </w:r>
          </w:p>
          <w:p w:rsidR="00043DFA" w:rsidRPr="00043DFA" w:rsidRDefault="008A58AB" w:rsidP="00043DFA">
            <w:pPr>
              <w:jc w:val="both"/>
              <w:rPr>
                <w:sz w:val="20"/>
                <w:szCs w:val="20"/>
                <w:lang w:val="ru-RU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2.Умение (навыки)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043DFA" w:rsidRPr="00043DFA">
              <w:rPr>
                <w:sz w:val="20"/>
                <w:szCs w:val="20"/>
                <w:lang w:val="ru-RU"/>
              </w:rPr>
              <w:t xml:space="preserve">оценить стабильность результатов, проверив состоятельность и эффективность этих оценок; </w:t>
            </w:r>
          </w:p>
          <w:p w:rsidR="008A58AB" w:rsidRPr="00043DFA" w:rsidRDefault="008A58AB" w:rsidP="00043DFA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8A58AB" w:rsidRPr="007B3D24">
        <w:tc>
          <w:tcPr>
            <w:tcW w:w="1685" w:type="pct"/>
            <w:shd w:val="clear" w:color="auto" w:fill="auto"/>
          </w:tcPr>
          <w:p w:rsidR="008A58AB" w:rsidRDefault="008A58AB" w:rsidP="008A58AB">
            <w:pPr>
              <w:rPr>
                <w:color w:val="000000"/>
                <w:szCs w:val="28"/>
                <w:lang w:val="ru-RU" w:eastAsia="ru-RU"/>
              </w:rPr>
            </w:pPr>
            <w:r w:rsidRPr="008A58AB">
              <w:rPr>
                <w:color w:val="000000"/>
                <w:szCs w:val="28"/>
                <w:lang w:val="ru-RU" w:eastAsia="ru-RU"/>
              </w:rPr>
              <w:t xml:space="preserve">управление информацией </w:t>
            </w:r>
          </w:p>
          <w:p w:rsidR="008A58AB" w:rsidRPr="007B3D24" w:rsidRDefault="008A58AB" w:rsidP="008A58AB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</w:pPr>
            <w:r w:rsidRPr="008A58AB">
              <w:rPr>
                <w:i/>
                <w:iCs/>
                <w:color w:val="000000"/>
                <w:szCs w:val="28"/>
                <w:lang w:val="ru-RU" w:eastAsia="ru-RU"/>
              </w:rPr>
              <w:t>(анализ и обработка данных)</w:t>
            </w:r>
          </w:p>
        </w:tc>
        <w:tc>
          <w:tcPr>
            <w:tcW w:w="3315" w:type="pct"/>
            <w:shd w:val="clear" w:color="auto" w:fill="auto"/>
          </w:tcPr>
          <w:p w:rsidR="00043DFA" w:rsidRPr="00043DFA" w:rsidRDefault="008A58AB" w:rsidP="00043DFA">
            <w:pPr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1.Знание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: </w:t>
            </w:r>
          </w:p>
          <w:p w:rsidR="00043DFA" w:rsidRPr="00043DFA" w:rsidRDefault="00043DFA" w:rsidP="00043DFA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-</w:t>
            </w:r>
            <w:r w:rsidRPr="00043DFA">
              <w:rPr>
                <w:iCs/>
                <w:sz w:val="20"/>
                <w:szCs w:val="20"/>
                <w:lang w:val="ru-RU"/>
              </w:rPr>
              <w:t xml:space="preserve">точечные и интервальные оценки параметров законов распределения; </w:t>
            </w:r>
          </w:p>
          <w:p w:rsidR="00043DFA" w:rsidRPr="00043DFA" w:rsidRDefault="00043DFA" w:rsidP="00043DFA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043DFA">
              <w:rPr>
                <w:iCs/>
                <w:sz w:val="20"/>
                <w:szCs w:val="20"/>
                <w:lang w:val="ru-RU"/>
              </w:rPr>
              <w:t>- методы проверки гипотез о параметрах и законах распределения случайных величин;</w:t>
            </w:r>
          </w:p>
          <w:p w:rsidR="008A58AB" w:rsidRPr="00043DFA" w:rsidRDefault="008A58AB" w:rsidP="008A58AB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8A58AB" w:rsidRPr="00043DFA" w:rsidRDefault="008A58AB" w:rsidP="00043DFA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43DFA">
              <w:rPr>
                <w:rFonts w:eastAsia="Calibri"/>
                <w:sz w:val="20"/>
                <w:szCs w:val="20"/>
                <w:lang w:val="ru-RU" w:eastAsia="en-US"/>
              </w:rPr>
              <w:t>2.Умение (навыки)</w:t>
            </w:r>
            <w:r w:rsidR="00043DFA" w:rsidRPr="00043DFA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043DFA" w:rsidRPr="00043DFA">
              <w:rPr>
                <w:sz w:val="20"/>
                <w:szCs w:val="20"/>
                <w:lang w:val="ru-RU"/>
              </w:rPr>
              <w:t xml:space="preserve">по статистическим данным построить точечную или интервальную оценку значения исследуемого экономического показателя </w:t>
            </w:r>
          </w:p>
        </w:tc>
      </w:tr>
    </w:tbl>
    <w:p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:rsidR="00AD6821" w:rsidRDefault="00BC5586" w:rsidP="00245F0B">
      <w:pPr>
        <w:keepNext/>
        <w:numPr>
          <w:ilvl w:val="0"/>
          <w:numId w:val="2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:rsidR="00471D84" w:rsidRDefault="00A465C9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t>Объем</w:t>
      </w:r>
      <w:r w:rsidR="00471D84" w:rsidRPr="00471D84">
        <w:rPr>
          <w:lang w:val="ru-RU"/>
        </w:rPr>
        <w:t xml:space="preserve"> дисциплины</w:t>
      </w:r>
      <w:r w:rsidR="00C23CA1">
        <w:rPr>
          <w:lang w:val="ru-RU"/>
        </w:rPr>
        <w:t xml:space="preserve"> составляет _</w:t>
      </w:r>
      <w:r w:rsidR="00834C7E">
        <w:rPr>
          <w:u w:val="single"/>
          <w:lang w:val="ru-RU"/>
        </w:rPr>
        <w:t>4</w:t>
      </w:r>
      <w:r w:rsidR="00C23CA1">
        <w:rPr>
          <w:lang w:val="ru-RU"/>
        </w:rPr>
        <w:t xml:space="preserve">_ </w:t>
      </w:r>
      <w:r w:rsidR="00471D84" w:rsidRPr="00471D84">
        <w:rPr>
          <w:lang w:val="ru-RU"/>
        </w:rPr>
        <w:t>зач</w:t>
      </w:r>
      <w:r w:rsidR="002F72D0">
        <w:rPr>
          <w:lang w:val="ru-RU"/>
        </w:rPr>
        <w:t>ё</w:t>
      </w:r>
      <w:r w:rsidR="00471D84" w:rsidRPr="00471D84">
        <w:rPr>
          <w:lang w:val="ru-RU"/>
        </w:rPr>
        <w:t>тны</w:t>
      </w:r>
      <w:r w:rsidR="00834C7E">
        <w:rPr>
          <w:lang w:val="ru-RU"/>
        </w:rPr>
        <w:t>е</w:t>
      </w:r>
      <w:r w:rsidR="00471D84" w:rsidRPr="00471D84">
        <w:rPr>
          <w:lang w:val="ru-RU"/>
        </w:rPr>
        <w:t xml:space="preserve"> е</w:t>
      </w:r>
      <w:r w:rsidR="00E9165C">
        <w:rPr>
          <w:lang w:val="ru-RU"/>
        </w:rPr>
        <w:t>диниц</w:t>
      </w:r>
      <w:r w:rsidR="00834C7E">
        <w:rPr>
          <w:lang w:val="ru-RU"/>
        </w:rPr>
        <w:t>ы</w:t>
      </w:r>
      <w:r w:rsidR="00E9165C">
        <w:rPr>
          <w:lang w:val="ru-RU"/>
        </w:rPr>
        <w:t>, _</w:t>
      </w:r>
      <w:r w:rsidR="001E7824">
        <w:rPr>
          <w:u w:val="single"/>
          <w:lang w:val="ru-RU"/>
        </w:rPr>
        <w:t>1</w:t>
      </w:r>
      <w:r w:rsidR="00834C7E">
        <w:rPr>
          <w:u w:val="single"/>
          <w:lang w:val="ru-RU"/>
        </w:rPr>
        <w:t>44</w:t>
      </w:r>
      <w:r w:rsidR="00E9165C">
        <w:rPr>
          <w:lang w:val="ru-RU"/>
        </w:rPr>
        <w:t>_академических час</w:t>
      </w:r>
      <w:r w:rsidR="00834C7E">
        <w:rPr>
          <w:lang w:val="ru-RU"/>
        </w:rPr>
        <w:t>а</w:t>
      </w:r>
      <w:r>
        <w:rPr>
          <w:lang w:val="ru-RU"/>
        </w:rPr>
        <w:t>, из которых</w:t>
      </w:r>
      <w:r w:rsidR="00175D29">
        <w:rPr>
          <w:lang w:val="ru-RU"/>
        </w:rPr>
        <w:t>, __</w:t>
      </w:r>
      <w:r w:rsidR="00834C7E">
        <w:rPr>
          <w:u w:val="single"/>
          <w:lang w:val="ru-RU"/>
        </w:rPr>
        <w:t>68</w:t>
      </w:r>
      <w:r w:rsidR="00175D29">
        <w:rPr>
          <w:lang w:val="ru-RU"/>
        </w:rPr>
        <w:t>__ академических час</w:t>
      </w:r>
      <w:r w:rsidR="004F37CA">
        <w:rPr>
          <w:lang w:val="ru-RU"/>
        </w:rPr>
        <w:t>ов</w:t>
      </w:r>
      <w:r w:rsidR="00175D29">
        <w:rPr>
          <w:lang w:val="ru-RU"/>
        </w:rPr>
        <w:t xml:space="preserve"> составляет </w:t>
      </w:r>
      <w:r w:rsidR="009015C1">
        <w:rPr>
          <w:lang w:val="ru-RU"/>
        </w:rPr>
        <w:t>контактная</w:t>
      </w:r>
      <w:r w:rsidR="00CF53B6">
        <w:rPr>
          <w:lang w:val="ru-RU"/>
        </w:rPr>
        <w:t xml:space="preserve"> работа, ___</w:t>
      </w:r>
      <w:r w:rsidR="00834C7E">
        <w:rPr>
          <w:u w:val="single"/>
          <w:lang w:val="ru-RU"/>
        </w:rPr>
        <w:t>76</w:t>
      </w:r>
      <w:r w:rsidR="00CF53B6">
        <w:rPr>
          <w:lang w:val="ru-RU"/>
        </w:rPr>
        <w:t>___ академических час</w:t>
      </w:r>
      <w:r w:rsidR="00834C7E">
        <w:rPr>
          <w:lang w:val="ru-RU"/>
        </w:rPr>
        <w:t>ов</w:t>
      </w:r>
      <w:r w:rsidR="00CF53B6">
        <w:rPr>
          <w:lang w:val="ru-RU"/>
        </w:rPr>
        <w:t xml:space="preserve"> составляет </w:t>
      </w:r>
      <w:r w:rsidR="00175D29">
        <w:rPr>
          <w:lang w:val="ru-RU"/>
        </w:rPr>
        <w:t>самостоятельная работа студента</w:t>
      </w:r>
      <w:r w:rsidR="009015C1">
        <w:rPr>
          <w:lang w:val="ru-RU"/>
        </w:rPr>
        <w:t>.</w:t>
      </w:r>
    </w:p>
    <w:p w:rsidR="005A6142" w:rsidRDefault="005A6142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p w:rsidR="00245F0B" w:rsidRDefault="00245F0B" w:rsidP="00471D84">
      <w:pPr>
        <w:spacing w:before="100" w:line="276" w:lineRule="auto"/>
        <w:jc w:val="both"/>
        <w:rPr>
          <w:lang w:val="ru-RU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1181"/>
        <w:gridCol w:w="1229"/>
        <w:gridCol w:w="1275"/>
        <w:gridCol w:w="1701"/>
      </w:tblGrid>
      <w:tr w:rsidR="0038104F" w:rsidRPr="005A6142" w:rsidTr="0038104F">
        <w:trPr>
          <w:trHeight w:val="352"/>
        </w:trPr>
        <w:tc>
          <w:tcPr>
            <w:tcW w:w="3544" w:type="dxa"/>
            <w:vMerge w:val="restart"/>
            <w:tcBorders>
              <w:top w:val="double" w:sz="6" w:space="0" w:color="auto"/>
            </w:tcBorders>
          </w:tcPr>
          <w:p w:rsidR="0038104F" w:rsidRPr="005A6142" w:rsidRDefault="0038104F" w:rsidP="001F765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Название темы </w:t>
            </w:r>
          </w:p>
        </w:tc>
        <w:tc>
          <w:tcPr>
            <w:tcW w:w="6378" w:type="dxa"/>
            <w:gridSpan w:val="5"/>
            <w:tcBorders>
              <w:top w:val="double" w:sz="6" w:space="0" w:color="auto"/>
            </w:tcBorders>
          </w:tcPr>
          <w:p w:rsidR="0038104F" w:rsidRPr="005A6142" w:rsidRDefault="0038104F" w:rsidP="0038104F">
            <w:pPr>
              <w:jc w:val="center"/>
              <w:rPr>
                <w:rFonts w:eastAsia="Calibri"/>
                <w:b/>
                <w:lang w:val="ru-RU"/>
              </w:rPr>
            </w:pPr>
            <w:r w:rsidRPr="005A6142">
              <w:rPr>
                <w:rFonts w:eastAsia="Calibri"/>
                <w:b/>
                <w:lang w:val="ru-RU"/>
              </w:rPr>
              <w:t>Трудо</w:t>
            </w:r>
            <w:r>
              <w:rPr>
                <w:rFonts w:eastAsia="Calibri"/>
                <w:b/>
                <w:lang w:val="ru-RU"/>
              </w:rPr>
              <w:t>ё</w:t>
            </w:r>
            <w:r w:rsidRPr="005A6142">
              <w:rPr>
                <w:rFonts w:eastAsia="Calibri"/>
                <w:b/>
                <w:lang w:val="ru-RU"/>
              </w:rPr>
              <w:t>мкость (в академических часах) по видам работ</w:t>
            </w:r>
          </w:p>
        </w:tc>
      </w:tr>
      <w:tr w:rsidR="0038104F" w:rsidRPr="005A6142" w:rsidTr="0038104F">
        <w:trPr>
          <w:trHeight w:val="351"/>
        </w:trPr>
        <w:tc>
          <w:tcPr>
            <w:tcW w:w="3544" w:type="dxa"/>
            <w:vMerge/>
          </w:tcPr>
          <w:p w:rsidR="0038104F" w:rsidRPr="005A6142" w:rsidRDefault="0038104F" w:rsidP="001F765A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104F" w:rsidRPr="005A6142" w:rsidRDefault="0038104F" w:rsidP="0038104F">
            <w:pPr>
              <w:suppressAutoHyphens w:val="0"/>
              <w:jc w:val="center"/>
              <w:rPr>
                <w:lang w:val="ru-RU" w:eastAsia="ru-RU"/>
              </w:rPr>
            </w:pPr>
            <w:r w:rsidRPr="005A6142">
              <w:rPr>
                <w:lang w:val="ru-RU" w:eastAsia="ru-RU"/>
              </w:rPr>
              <w:t>Всего</w:t>
            </w:r>
          </w:p>
          <w:p w:rsidR="0038104F" w:rsidRPr="005A6142" w:rsidRDefault="0038104F" w:rsidP="0038104F">
            <w:pPr>
              <w:suppressAutoHyphens w:val="0"/>
              <w:jc w:val="center"/>
              <w:rPr>
                <w:lang w:val="ru-RU" w:eastAsia="ru-RU"/>
              </w:rPr>
            </w:pPr>
            <w:r w:rsidRPr="005A6142">
              <w:rPr>
                <w:lang w:val="ru-RU" w:eastAsia="ru-RU"/>
              </w:rPr>
              <w:t>часов</w:t>
            </w:r>
          </w:p>
        </w:tc>
        <w:tc>
          <w:tcPr>
            <w:tcW w:w="3685" w:type="dxa"/>
            <w:gridSpan w:val="3"/>
            <w:vAlign w:val="center"/>
          </w:tcPr>
          <w:p w:rsidR="0038104F" w:rsidRPr="005A6142" w:rsidRDefault="0038104F" w:rsidP="0038104F">
            <w:pPr>
              <w:suppressAutoHyphens w:val="0"/>
              <w:jc w:val="center"/>
              <w:rPr>
                <w:lang w:val="ru-RU" w:eastAsia="ru-RU"/>
              </w:rPr>
            </w:pPr>
            <w:r w:rsidRPr="005A6142">
              <w:rPr>
                <w:lang w:val="ru-RU" w:eastAsia="ru-RU"/>
              </w:rPr>
              <w:t>Контактная работа, часы</w:t>
            </w:r>
          </w:p>
        </w:tc>
        <w:tc>
          <w:tcPr>
            <w:tcW w:w="1701" w:type="dxa"/>
            <w:vMerge w:val="restart"/>
            <w:vAlign w:val="center"/>
          </w:tcPr>
          <w:p w:rsidR="0038104F" w:rsidRPr="005A6142" w:rsidRDefault="0038104F" w:rsidP="001F765A">
            <w:pPr>
              <w:suppressAutoHyphens w:val="0"/>
              <w:jc w:val="center"/>
              <w:rPr>
                <w:lang w:val="ru-RU" w:eastAsia="ru-RU"/>
              </w:rPr>
            </w:pPr>
            <w:r w:rsidRPr="0038104F">
              <w:rPr>
                <w:sz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38104F" w:rsidRPr="005A6142" w:rsidTr="0038104F">
        <w:trPr>
          <w:cantSplit/>
          <w:trHeight w:val="900"/>
        </w:trPr>
        <w:tc>
          <w:tcPr>
            <w:tcW w:w="3544" w:type="dxa"/>
            <w:vMerge/>
            <w:tcBorders>
              <w:bottom w:val="double" w:sz="6" w:space="0" w:color="auto"/>
            </w:tcBorders>
          </w:tcPr>
          <w:p w:rsidR="0038104F" w:rsidRPr="005A6142" w:rsidRDefault="0038104F" w:rsidP="001F765A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</w:tcPr>
          <w:p w:rsidR="0038104F" w:rsidRPr="005A6142" w:rsidRDefault="0038104F" w:rsidP="001F765A">
            <w:pPr>
              <w:suppressAutoHyphens w:val="0"/>
              <w:jc w:val="center"/>
              <w:rPr>
                <w:lang w:val="ru-RU" w:eastAsia="ru-RU"/>
              </w:rPr>
            </w:pPr>
          </w:p>
        </w:tc>
        <w:tc>
          <w:tcPr>
            <w:tcW w:w="1181" w:type="dxa"/>
            <w:tcBorders>
              <w:bottom w:val="double" w:sz="6" w:space="0" w:color="auto"/>
            </w:tcBorders>
            <w:vAlign w:val="center"/>
          </w:tcPr>
          <w:p w:rsidR="0038104F" w:rsidRPr="0038104F" w:rsidRDefault="0038104F" w:rsidP="0038104F">
            <w:pPr>
              <w:suppressAutoHyphens w:val="0"/>
              <w:jc w:val="center"/>
              <w:rPr>
                <w:sz w:val="18"/>
                <w:lang w:val="ru-RU" w:eastAsia="ru-RU"/>
              </w:rPr>
            </w:pPr>
            <w:r w:rsidRPr="0038104F">
              <w:rPr>
                <w:sz w:val="18"/>
                <w:lang w:val="ru-RU" w:eastAsia="ru-RU"/>
              </w:rPr>
              <w:t>Всего часов контактной работы</w:t>
            </w:r>
          </w:p>
        </w:tc>
        <w:tc>
          <w:tcPr>
            <w:tcW w:w="1229" w:type="dxa"/>
            <w:tcBorders>
              <w:bottom w:val="double" w:sz="6" w:space="0" w:color="auto"/>
            </w:tcBorders>
            <w:vAlign w:val="center"/>
          </w:tcPr>
          <w:p w:rsidR="0038104F" w:rsidRPr="0038104F" w:rsidRDefault="0038104F" w:rsidP="0038104F">
            <w:pPr>
              <w:suppressAutoHyphens w:val="0"/>
              <w:jc w:val="center"/>
              <w:rPr>
                <w:sz w:val="18"/>
                <w:lang w:val="ru-RU" w:eastAsia="ru-RU"/>
              </w:rPr>
            </w:pPr>
            <w:r w:rsidRPr="0038104F">
              <w:rPr>
                <w:sz w:val="18"/>
                <w:lang w:val="ru-RU" w:eastAsia="ru-RU"/>
              </w:rPr>
              <w:t>Занятия лекционного типа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:rsidR="0038104F" w:rsidRPr="0038104F" w:rsidRDefault="0038104F" w:rsidP="0038104F">
            <w:pPr>
              <w:suppressAutoHyphens w:val="0"/>
              <w:jc w:val="center"/>
              <w:rPr>
                <w:sz w:val="18"/>
                <w:lang w:val="ru-RU" w:eastAsia="ru-RU"/>
              </w:rPr>
            </w:pPr>
            <w:r w:rsidRPr="0038104F">
              <w:rPr>
                <w:sz w:val="18"/>
                <w:lang w:val="ru-RU" w:eastAsia="ru-RU"/>
              </w:rPr>
              <w:t>Занятия семинарского типа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38104F" w:rsidRPr="005A6142" w:rsidRDefault="0038104F" w:rsidP="001F765A">
            <w:pPr>
              <w:suppressAutoHyphens w:val="0"/>
              <w:ind w:left="113" w:right="113"/>
              <w:jc w:val="center"/>
              <w:rPr>
                <w:lang w:val="ru-RU" w:eastAsia="ru-RU"/>
              </w:rPr>
            </w:pPr>
          </w:p>
        </w:tc>
      </w:tr>
      <w:tr w:rsidR="0038104F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Default="00DF472A" w:rsidP="00DF472A">
            <w:pPr>
              <w:pStyle w:val="aff"/>
            </w:pPr>
            <w:r>
              <w:rPr>
                <w:rStyle w:val="afe"/>
              </w:rPr>
              <w:t>Тема 1. Элементы комбинаторики. Дискретное вероятностное пространство. Случайные события.</w:t>
            </w:r>
          </w:p>
          <w:p w:rsidR="0038104F" w:rsidRPr="005A6142" w:rsidRDefault="0038104F" w:rsidP="001F765A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104F" w:rsidRDefault="0038104F" w:rsidP="001F765A">
            <w:pPr>
              <w:jc w:val="center"/>
              <w:rPr>
                <w:lang w:val="ru-RU"/>
              </w:rPr>
            </w:pPr>
          </w:p>
          <w:p w:rsidR="00EC0759" w:rsidRDefault="00EC0759" w:rsidP="001F765A">
            <w:pPr>
              <w:jc w:val="center"/>
              <w:rPr>
                <w:lang w:val="ru-RU"/>
              </w:rPr>
            </w:pPr>
          </w:p>
          <w:p w:rsidR="00EC0759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4F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4F" w:rsidRPr="005A6142" w:rsidRDefault="00DF472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04F" w:rsidRPr="005A6142" w:rsidRDefault="00DF472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4F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8104F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8104F" w:rsidRPr="005A6142" w:rsidRDefault="00DF472A" w:rsidP="00DF472A">
            <w:pPr>
              <w:rPr>
                <w:lang w:val="ru-RU"/>
              </w:rPr>
            </w:pPr>
            <w:r>
              <w:rPr>
                <w:rStyle w:val="afe"/>
              </w:rPr>
              <w:t>Тема 2. Условная вероятность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104F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4F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4F" w:rsidRPr="005A6142" w:rsidRDefault="00DF472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04F" w:rsidRPr="005A6142" w:rsidRDefault="00DF472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04F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F472A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Default="00DF472A" w:rsidP="00DF472A">
            <w:pPr>
              <w:pStyle w:val="aff"/>
            </w:pPr>
            <w:r>
              <w:rPr>
                <w:rStyle w:val="afe"/>
              </w:rPr>
              <w:t>Тема 3. Испытания Бернулли</w:t>
            </w:r>
            <w:r>
              <w:t>.</w:t>
            </w:r>
          </w:p>
          <w:p w:rsidR="00DF472A" w:rsidRPr="005A6142" w:rsidRDefault="00DF472A" w:rsidP="001F765A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CA6CA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72A" w:rsidRPr="005A6142" w:rsidRDefault="00CA6CA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F472A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DF472A" w:rsidRDefault="00DF472A" w:rsidP="00CA6CAA">
            <w:pPr>
              <w:rPr>
                <w:lang w:val="ru-RU"/>
              </w:rPr>
            </w:pPr>
            <w:r w:rsidRPr="00DF472A">
              <w:rPr>
                <w:rStyle w:val="afe"/>
                <w:lang w:val="ru-RU"/>
              </w:rPr>
              <w:t>Тема 4. Случайная величина, её</w:t>
            </w:r>
            <w:r w:rsidR="00CA6CAA">
              <w:rPr>
                <w:rStyle w:val="afe"/>
                <w:lang w:val="ru-RU"/>
              </w:rPr>
              <w:t xml:space="preserve"> </w:t>
            </w:r>
            <w:r w:rsidR="00CA6CAA" w:rsidRPr="00DF472A">
              <w:rPr>
                <w:rStyle w:val="afe"/>
                <w:lang w:val="ru-RU"/>
              </w:rPr>
              <w:t>законы распределения</w:t>
            </w:r>
            <w:r w:rsidR="00CA6CAA">
              <w:rPr>
                <w:rStyle w:val="afe"/>
                <w:lang w:val="ru-RU"/>
              </w:rPr>
              <w:t xml:space="preserve"> и числовые характеристики.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CA6CA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72A" w:rsidRPr="005A6142" w:rsidRDefault="001C456D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EC0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F472A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409F" w:rsidRDefault="0005409F" w:rsidP="00DF472A">
            <w:pPr>
              <w:rPr>
                <w:b/>
                <w:lang w:val="ru-RU"/>
              </w:rPr>
            </w:pPr>
          </w:p>
          <w:p w:rsidR="00DF472A" w:rsidRDefault="00DF472A" w:rsidP="00DF472A">
            <w:pPr>
              <w:rPr>
                <w:b/>
                <w:lang w:val="ru-RU"/>
              </w:rPr>
            </w:pPr>
            <w:r w:rsidRPr="00DF472A">
              <w:rPr>
                <w:b/>
                <w:lang w:val="ru-RU"/>
              </w:rPr>
              <w:t>Контрольная работа 1</w:t>
            </w:r>
          </w:p>
          <w:p w:rsidR="0005409F" w:rsidRPr="00DF472A" w:rsidRDefault="0005409F" w:rsidP="00DF472A">
            <w:pPr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DF472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72A" w:rsidRPr="005A6142" w:rsidRDefault="00DF472A" w:rsidP="001F765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F472A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DF472A" w:rsidRDefault="00DF472A" w:rsidP="00EC0759">
            <w:pPr>
              <w:rPr>
                <w:lang w:val="ru-RU"/>
              </w:rPr>
            </w:pPr>
            <w:r w:rsidRPr="00DF472A">
              <w:rPr>
                <w:rStyle w:val="afe"/>
                <w:lang w:val="ru-RU"/>
              </w:rPr>
              <w:t xml:space="preserve">Тема </w:t>
            </w:r>
            <w:r w:rsidR="00EC0759">
              <w:rPr>
                <w:rStyle w:val="afe"/>
                <w:lang w:val="ru-RU"/>
              </w:rPr>
              <w:t>5</w:t>
            </w:r>
            <w:r w:rsidRPr="00DF472A">
              <w:rPr>
                <w:rStyle w:val="afe"/>
                <w:lang w:val="ru-RU"/>
              </w:rPr>
              <w:t>. Выборочные числовые характеристики. Методы построения оценок.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EC0759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0759" w:rsidRPr="00DF472A" w:rsidRDefault="00EC0759" w:rsidP="00EC0759">
            <w:pPr>
              <w:rPr>
                <w:rStyle w:val="afe"/>
                <w:lang w:val="ru-RU"/>
              </w:rPr>
            </w:pPr>
            <w:r>
              <w:rPr>
                <w:rStyle w:val="afe"/>
                <w:lang w:val="ru-RU"/>
              </w:rPr>
              <w:t>Тема 6. Основные распределения, возникающие в математической статистике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0759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59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59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759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759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F472A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DF472A" w:rsidRDefault="00DF472A" w:rsidP="00EC0759">
            <w:pPr>
              <w:rPr>
                <w:lang w:val="ru-RU"/>
              </w:rPr>
            </w:pPr>
            <w:r w:rsidRPr="00DF472A">
              <w:rPr>
                <w:rStyle w:val="afe"/>
                <w:lang w:val="ru-RU"/>
              </w:rPr>
              <w:t xml:space="preserve">Тема </w:t>
            </w:r>
            <w:r w:rsidR="00EC0759">
              <w:rPr>
                <w:rStyle w:val="afe"/>
                <w:lang w:val="ru-RU"/>
              </w:rPr>
              <w:t>7</w:t>
            </w:r>
            <w:r w:rsidRPr="00DF472A">
              <w:rPr>
                <w:rStyle w:val="afe"/>
                <w:lang w:val="ru-RU"/>
              </w:rPr>
              <w:t>. Доверительные интервалы, проверка статистических гипотез.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472A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CA6CA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72A" w:rsidRPr="005A6142" w:rsidRDefault="00DF472A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72A" w:rsidRPr="005A6142" w:rsidRDefault="00EC0759" w:rsidP="00EC07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05409F" w:rsidRPr="005A6142" w:rsidTr="0038104F">
        <w:trPr>
          <w:trHeight w:val="27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5409F" w:rsidRDefault="0005409F" w:rsidP="0005409F">
            <w:pPr>
              <w:rPr>
                <w:b/>
                <w:lang w:val="ru-RU"/>
              </w:rPr>
            </w:pPr>
          </w:p>
          <w:p w:rsidR="0005409F" w:rsidRDefault="0005409F" w:rsidP="0005409F">
            <w:pPr>
              <w:rPr>
                <w:b/>
                <w:lang w:val="ru-RU"/>
              </w:rPr>
            </w:pPr>
            <w:r w:rsidRPr="00DF472A">
              <w:rPr>
                <w:b/>
                <w:lang w:val="ru-RU"/>
              </w:rPr>
              <w:t xml:space="preserve">Контрольная работа </w:t>
            </w:r>
            <w:r>
              <w:rPr>
                <w:b/>
                <w:lang w:val="ru-RU"/>
              </w:rPr>
              <w:t>2</w:t>
            </w:r>
          </w:p>
          <w:p w:rsidR="0005409F" w:rsidRPr="00DF472A" w:rsidRDefault="0005409F" w:rsidP="0005409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409F" w:rsidRPr="005A6142" w:rsidRDefault="00EC0759" w:rsidP="00EC075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09F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09F" w:rsidRPr="005A6142" w:rsidRDefault="00EC0759" w:rsidP="001F7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5409F" w:rsidRPr="005A6142" w:rsidTr="00435D49">
        <w:trPr>
          <w:trHeight w:val="276"/>
        </w:trPr>
        <w:tc>
          <w:tcPr>
            <w:tcW w:w="3544" w:type="dxa"/>
            <w:tcBorders>
              <w:top w:val="double" w:sz="6" w:space="0" w:color="auto"/>
              <w:bottom w:val="single" w:sz="4" w:space="0" w:color="auto"/>
            </w:tcBorders>
          </w:tcPr>
          <w:p w:rsidR="0005409F" w:rsidRPr="005A6142" w:rsidRDefault="0005409F" w:rsidP="001F765A">
            <w:pPr>
              <w:jc w:val="center"/>
            </w:pPr>
            <w:r w:rsidRPr="005A6142">
              <w:rPr>
                <w:b/>
                <w:lang w:val="ru-RU"/>
              </w:rPr>
              <w:t>Всего часов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144</w:t>
            </w:r>
          </w:p>
        </w:tc>
        <w:tc>
          <w:tcPr>
            <w:tcW w:w="11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2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5409F" w:rsidRPr="005A6142" w:rsidRDefault="0005409F" w:rsidP="001F765A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76</w:t>
            </w:r>
          </w:p>
        </w:tc>
      </w:tr>
      <w:tr w:rsidR="0005409F" w:rsidRPr="005A6142" w:rsidTr="0038104F">
        <w:trPr>
          <w:trHeight w:val="276"/>
        </w:trPr>
        <w:tc>
          <w:tcPr>
            <w:tcW w:w="3544" w:type="dxa"/>
            <w:tcBorders>
              <w:top w:val="double" w:sz="6" w:space="0" w:color="auto"/>
              <w:bottom w:val="single" w:sz="4" w:space="0" w:color="auto"/>
            </w:tcBorders>
          </w:tcPr>
          <w:p w:rsidR="0005409F" w:rsidRPr="005A6142" w:rsidRDefault="0005409F" w:rsidP="0031693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</w:tcPr>
          <w:p w:rsidR="0005409F" w:rsidRPr="00D6603F" w:rsidRDefault="0005409F" w:rsidP="006B69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5409F" w:rsidRPr="00D6603F" w:rsidRDefault="0005409F" w:rsidP="0031693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5409F" w:rsidRPr="00D6603F" w:rsidRDefault="0005409F" w:rsidP="0031693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09F" w:rsidRPr="00D6603F" w:rsidRDefault="0005409F" w:rsidP="0031693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5409F" w:rsidRPr="00D6603F" w:rsidRDefault="0005409F" w:rsidP="00316935">
            <w:pPr>
              <w:jc w:val="center"/>
              <w:rPr>
                <w:b/>
                <w:lang w:val="ru-RU"/>
              </w:rPr>
            </w:pPr>
          </w:p>
        </w:tc>
      </w:tr>
    </w:tbl>
    <w:p w:rsidR="004E36CF" w:rsidRDefault="004E36CF" w:rsidP="005A6142">
      <w:pPr>
        <w:spacing w:before="100" w:line="276" w:lineRule="auto"/>
        <w:jc w:val="both"/>
        <w:rPr>
          <w:b/>
          <w:lang w:val="ru-RU"/>
        </w:rPr>
      </w:pPr>
    </w:p>
    <w:p w:rsidR="00175D29" w:rsidRDefault="00175D29" w:rsidP="00245F0B">
      <w:pPr>
        <w:numPr>
          <w:ilvl w:val="0"/>
          <w:numId w:val="20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:rsidR="00677989" w:rsidRPr="00907E38" w:rsidRDefault="00907E38" w:rsidP="00677989">
      <w:pPr>
        <w:suppressAutoHyphens w:val="0"/>
        <w:spacing w:after="200" w:line="276" w:lineRule="auto"/>
        <w:ind w:left="360"/>
        <w:jc w:val="both"/>
        <w:rPr>
          <w:i/>
          <w:color w:val="C00000"/>
          <w:lang w:val="ru-RU" w:eastAsia="ru-RU"/>
        </w:rPr>
      </w:pPr>
      <w:r w:rsidRPr="00907E38">
        <w:rPr>
          <w:i/>
          <w:color w:val="C00000"/>
          <w:lang w:val="ru-RU" w:eastAsia="ru-RU"/>
        </w:rPr>
        <w:t>.</w:t>
      </w:r>
    </w:p>
    <w:p w:rsidR="00677989" w:rsidRDefault="00677989" w:rsidP="00677989">
      <w:pPr>
        <w:ind w:left="720"/>
        <w:jc w:val="both"/>
        <w:rPr>
          <w:b/>
          <w:lang w:val="ru-RU"/>
        </w:rPr>
      </w:pPr>
    </w:p>
    <w:p w:rsidR="0062010F" w:rsidRDefault="00677989" w:rsidP="0062010F">
      <w:pPr>
        <w:pStyle w:val="aff"/>
      </w:pPr>
      <w:r>
        <w:rPr>
          <w:b/>
        </w:rPr>
        <w:t xml:space="preserve">Тема </w:t>
      </w:r>
      <w:r w:rsidR="0062010F">
        <w:rPr>
          <w:b/>
          <w:lang w:val="en-US"/>
        </w:rPr>
        <w:t>1</w:t>
      </w:r>
      <w:r w:rsidRPr="005310B3">
        <w:rPr>
          <w:b/>
        </w:rPr>
        <w:t xml:space="preserve">. </w:t>
      </w:r>
      <w:r w:rsidR="0062010F">
        <w:rPr>
          <w:rStyle w:val="afe"/>
        </w:rPr>
        <w:t>Элементы комбинаторики. Дискретное вероятностное пространство. Случайные события</w:t>
      </w:r>
      <w:r w:rsidR="00043DFA">
        <w:rPr>
          <w:rStyle w:val="afe"/>
          <w:lang w:val="en-US"/>
        </w:rPr>
        <w:t xml:space="preserve"> (16 </w:t>
      </w:r>
      <w:r w:rsidR="00043DFA">
        <w:rPr>
          <w:rStyle w:val="afe"/>
        </w:rPr>
        <w:t>часов</w:t>
      </w:r>
      <w:r w:rsidR="00043DFA">
        <w:rPr>
          <w:rStyle w:val="afe"/>
          <w:lang w:val="en-US"/>
        </w:rPr>
        <w:t>)</w:t>
      </w:r>
      <w:r w:rsidR="0062010F">
        <w:rPr>
          <w:rStyle w:val="afe"/>
        </w:rPr>
        <w:t>.</w:t>
      </w:r>
    </w:p>
    <w:p w:rsidR="0062010F" w:rsidRPr="0062010F" w:rsidRDefault="00677989" w:rsidP="0062010F">
      <w:pPr>
        <w:jc w:val="both"/>
        <w:rPr>
          <w:lang w:val="ru-RU"/>
        </w:rPr>
      </w:pPr>
      <w:r w:rsidRPr="00677989">
        <w:rPr>
          <w:b/>
          <w:lang w:val="ru-RU"/>
        </w:rPr>
        <w:t>Содержание темы</w:t>
      </w:r>
      <w:r w:rsidR="0062010F">
        <w:rPr>
          <w:b/>
        </w:rPr>
        <w:t xml:space="preserve">: </w:t>
      </w:r>
      <w:proofErr w:type="gramStart"/>
      <w:r w:rsidR="0062010F">
        <w:t>Элементы комбинаторика.</w:t>
      </w:r>
      <w:proofErr w:type="gramEnd"/>
      <w:r w:rsidR="0062010F">
        <w:t xml:space="preserve"> </w:t>
      </w:r>
      <w:proofErr w:type="gramStart"/>
      <w:r w:rsidR="0062010F">
        <w:t>Понятие дискретного пространства случайных событий.</w:t>
      </w:r>
      <w:proofErr w:type="gramEnd"/>
      <w:r w:rsidR="0062010F">
        <w:t xml:space="preserve">  </w:t>
      </w:r>
      <w:proofErr w:type="gramStart"/>
      <w:r w:rsidR="0062010F">
        <w:t>Вероятность события.</w:t>
      </w:r>
      <w:proofErr w:type="gramEnd"/>
      <w:r w:rsidR="0062010F">
        <w:t xml:space="preserve"> </w:t>
      </w:r>
      <w:proofErr w:type="gramStart"/>
      <w:r w:rsidR="0062010F">
        <w:t>Классическая вероятностная модель.</w:t>
      </w:r>
      <w:proofErr w:type="gramEnd"/>
      <w:r w:rsidR="0062010F">
        <w:t xml:space="preserve"> </w:t>
      </w:r>
      <w:proofErr w:type="gramStart"/>
      <w:r w:rsidR="0062010F">
        <w:t>Элементы комбинаторного анализа.</w:t>
      </w:r>
      <w:proofErr w:type="gramEnd"/>
      <w:r w:rsidR="0062010F">
        <w:t xml:space="preserve"> </w:t>
      </w:r>
      <w:proofErr w:type="gramStart"/>
      <w:r w:rsidR="0062010F">
        <w:t>"Урновые" схемы.</w:t>
      </w:r>
      <w:proofErr w:type="gramEnd"/>
      <w:r w:rsidR="0062010F">
        <w:t xml:space="preserve"> </w:t>
      </w:r>
      <w:r w:rsidR="0062010F" w:rsidRPr="0062010F">
        <w:rPr>
          <w:lang w:val="ru-RU"/>
        </w:rPr>
        <w:t>Примеры непрерывных вероятностных пространств. Геометрическая вероятность.</w:t>
      </w:r>
    </w:p>
    <w:p w:rsidR="00677989" w:rsidRPr="0062010F" w:rsidRDefault="00677989" w:rsidP="00677989">
      <w:pPr>
        <w:ind w:left="720" w:firstLine="720"/>
        <w:rPr>
          <w:b/>
          <w:lang w:val="ru-RU"/>
        </w:rPr>
      </w:pPr>
    </w:p>
    <w:p w:rsidR="00677989" w:rsidRPr="0062010F" w:rsidRDefault="003D3E42" w:rsidP="0062010F">
      <w:pPr>
        <w:jc w:val="both"/>
        <w:rPr>
          <w:b/>
          <w:lang w:val="ru-RU"/>
        </w:rPr>
      </w:pPr>
      <w:r>
        <w:rPr>
          <w:b/>
          <w:lang w:val="ru-RU"/>
        </w:rPr>
        <w:t>Формы</w:t>
      </w:r>
      <w:r w:rsidR="00677989">
        <w:rPr>
          <w:b/>
          <w:lang w:val="ru-RU"/>
        </w:rPr>
        <w:t xml:space="preserve"> проведения занятий</w:t>
      </w:r>
      <w:r>
        <w:rPr>
          <w:b/>
          <w:lang w:val="ru-RU"/>
        </w:rPr>
        <w:t xml:space="preserve"> (контактной работы)</w:t>
      </w:r>
      <w:r w:rsidR="0062010F" w:rsidRPr="0062010F">
        <w:rPr>
          <w:b/>
          <w:lang w:val="ru-RU"/>
        </w:rPr>
        <w:t xml:space="preserve">: </w:t>
      </w:r>
      <w:r w:rsidR="0062010F">
        <w:rPr>
          <w:b/>
          <w:lang w:val="ru-RU"/>
        </w:rPr>
        <w:t>лекции, семинары</w:t>
      </w:r>
    </w:p>
    <w:p w:rsidR="00677989" w:rsidRPr="00043DFA" w:rsidRDefault="003D3E42" w:rsidP="0062010F">
      <w:pPr>
        <w:jc w:val="both"/>
        <w:rPr>
          <w:b/>
          <w:lang w:val="ru-RU"/>
        </w:rPr>
      </w:pPr>
      <w:r>
        <w:rPr>
          <w:b/>
          <w:lang w:val="ru-RU"/>
        </w:rPr>
        <w:t>Формы самостоятельной работы</w:t>
      </w:r>
      <w:r w:rsidR="0062010F">
        <w:rPr>
          <w:b/>
          <w:lang w:val="ru-RU"/>
        </w:rPr>
        <w:t>: решение задач</w:t>
      </w:r>
    </w:p>
    <w:p w:rsidR="0062010F" w:rsidRDefault="0062010F" w:rsidP="0062010F">
      <w:pPr>
        <w:jc w:val="both"/>
        <w:rPr>
          <w:b/>
          <w:lang w:val="ru-RU"/>
        </w:rPr>
      </w:pPr>
    </w:p>
    <w:p w:rsidR="0062010F" w:rsidRDefault="0062010F" w:rsidP="0062010F">
      <w:pPr>
        <w:pStyle w:val="aff"/>
      </w:pPr>
      <w:r>
        <w:rPr>
          <w:b/>
        </w:rPr>
        <w:t>Тема 2</w:t>
      </w:r>
      <w:r w:rsidRPr="005310B3">
        <w:rPr>
          <w:b/>
        </w:rPr>
        <w:t xml:space="preserve">. </w:t>
      </w:r>
      <w:r>
        <w:rPr>
          <w:rStyle w:val="afe"/>
        </w:rPr>
        <w:t>Условная вероятность</w:t>
      </w:r>
      <w:r w:rsidR="00043DFA">
        <w:rPr>
          <w:rStyle w:val="afe"/>
        </w:rPr>
        <w:t xml:space="preserve"> </w:t>
      </w:r>
      <w:r w:rsidR="00043DFA">
        <w:rPr>
          <w:rStyle w:val="afe"/>
          <w:lang w:val="en-US"/>
        </w:rPr>
        <w:t xml:space="preserve">(16 </w:t>
      </w:r>
      <w:r w:rsidR="00043DFA">
        <w:rPr>
          <w:rStyle w:val="afe"/>
        </w:rPr>
        <w:t>часов</w:t>
      </w:r>
      <w:proofErr w:type="gramStart"/>
      <w:r w:rsidR="00043DFA">
        <w:rPr>
          <w:rStyle w:val="afe"/>
          <w:lang w:val="en-US"/>
        </w:rPr>
        <w:t>)</w:t>
      </w:r>
      <w:r w:rsidR="00043DFA">
        <w:rPr>
          <w:rStyle w:val="afe"/>
        </w:rPr>
        <w:t>.</w:t>
      </w:r>
      <w:r>
        <w:t>.</w:t>
      </w:r>
      <w:proofErr w:type="gramEnd"/>
    </w:p>
    <w:p w:rsidR="0062010F" w:rsidRDefault="0062010F" w:rsidP="0062010F">
      <w:pPr>
        <w:pStyle w:val="aff"/>
      </w:pPr>
      <w:r w:rsidRPr="00677989">
        <w:rPr>
          <w:b/>
        </w:rPr>
        <w:t>Содержание темы</w:t>
      </w:r>
      <w:r w:rsidRPr="0062010F">
        <w:rPr>
          <w:b/>
        </w:rPr>
        <w:t xml:space="preserve">: </w:t>
      </w:r>
      <w:r>
        <w:t>Теоремы сложения и умножения вероятностей. Условная вероятность. Формула полной вероятности и формула Байеса.</w:t>
      </w:r>
    </w:p>
    <w:p w:rsidR="0062010F" w:rsidRPr="0062010F" w:rsidRDefault="0062010F" w:rsidP="0062010F">
      <w:pPr>
        <w:jc w:val="both"/>
        <w:rPr>
          <w:b/>
          <w:lang w:val="ru-RU"/>
        </w:rPr>
      </w:pPr>
      <w:r>
        <w:rPr>
          <w:b/>
          <w:lang w:val="ru-RU"/>
        </w:rPr>
        <w:t>Формы проведения занятий (контактной работы)</w:t>
      </w:r>
      <w:r w:rsidRPr="0062010F">
        <w:rPr>
          <w:b/>
          <w:lang w:val="ru-RU"/>
        </w:rPr>
        <w:t xml:space="preserve">: </w:t>
      </w:r>
      <w:r>
        <w:rPr>
          <w:b/>
          <w:lang w:val="ru-RU"/>
        </w:rPr>
        <w:t>лекции, семинары</w:t>
      </w:r>
    </w:p>
    <w:p w:rsidR="0062010F" w:rsidRDefault="0062010F" w:rsidP="0062010F">
      <w:pPr>
        <w:jc w:val="both"/>
        <w:rPr>
          <w:b/>
          <w:lang w:val="ru-RU"/>
        </w:rPr>
      </w:pPr>
      <w:r>
        <w:rPr>
          <w:b/>
          <w:lang w:val="ru-RU"/>
        </w:rPr>
        <w:t>Формы самостоятельной работы: решение задач</w:t>
      </w:r>
      <w:r w:rsidR="00E8278F">
        <w:rPr>
          <w:b/>
          <w:lang w:val="ru-RU"/>
        </w:rPr>
        <w:t xml:space="preserve"> </w:t>
      </w:r>
      <w:r w:rsidR="00E10E93">
        <w:rPr>
          <w:b/>
          <w:lang w:val="ru-RU"/>
        </w:rPr>
        <w:t xml:space="preserve">(учебник </w:t>
      </w:r>
      <w:r w:rsidR="00E10E93" w:rsidRPr="00E10E93">
        <w:rPr>
          <w:b/>
          <w:lang w:val="ru-RU"/>
        </w:rPr>
        <w:t>[1]</w:t>
      </w:r>
      <w:r w:rsidR="00E10E93">
        <w:rPr>
          <w:b/>
          <w:lang w:val="ru-RU"/>
        </w:rPr>
        <w:t xml:space="preserve"> из основного списка литературы)</w:t>
      </w:r>
    </w:p>
    <w:p w:rsidR="0062010F" w:rsidRDefault="0062010F" w:rsidP="0062010F">
      <w:pPr>
        <w:jc w:val="both"/>
        <w:rPr>
          <w:b/>
          <w:lang w:val="ru-RU"/>
        </w:rPr>
      </w:pPr>
    </w:p>
    <w:p w:rsidR="0062010F" w:rsidRDefault="0062010F" w:rsidP="0062010F">
      <w:pPr>
        <w:jc w:val="both"/>
        <w:rPr>
          <w:b/>
          <w:lang w:val="ru-RU"/>
        </w:rPr>
      </w:pPr>
    </w:p>
    <w:p w:rsidR="001C456D" w:rsidRDefault="0062010F" w:rsidP="001C456D">
      <w:pPr>
        <w:pStyle w:val="aff"/>
      </w:pPr>
      <w:r>
        <w:rPr>
          <w:b/>
        </w:rPr>
        <w:t xml:space="preserve">Тема </w:t>
      </w:r>
      <w:r w:rsidR="00970890">
        <w:rPr>
          <w:b/>
        </w:rPr>
        <w:t>3</w:t>
      </w:r>
      <w:r w:rsidRPr="005310B3">
        <w:rPr>
          <w:b/>
        </w:rPr>
        <w:t xml:space="preserve">. </w:t>
      </w:r>
      <w:r w:rsidR="001C456D">
        <w:rPr>
          <w:rStyle w:val="afe"/>
        </w:rPr>
        <w:t>Испытания Бернулли</w:t>
      </w:r>
      <w:r w:rsidR="00043DFA">
        <w:rPr>
          <w:rStyle w:val="afe"/>
        </w:rPr>
        <w:t xml:space="preserve"> </w:t>
      </w:r>
      <w:r w:rsidR="00043DFA">
        <w:rPr>
          <w:rStyle w:val="afe"/>
          <w:lang w:val="en-US"/>
        </w:rPr>
        <w:t xml:space="preserve">(16 </w:t>
      </w:r>
      <w:r w:rsidR="00043DFA">
        <w:rPr>
          <w:rStyle w:val="afe"/>
        </w:rPr>
        <w:t>часов</w:t>
      </w:r>
      <w:proofErr w:type="gramStart"/>
      <w:r w:rsidR="00043DFA">
        <w:rPr>
          <w:rStyle w:val="afe"/>
          <w:lang w:val="en-US"/>
        </w:rPr>
        <w:t>)</w:t>
      </w:r>
      <w:r w:rsidR="00043DFA">
        <w:rPr>
          <w:rStyle w:val="afe"/>
        </w:rPr>
        <w:t>.</w:t>
      </w:r>
      <w:r w:rsidR="001C456D">
        <w:t>.</w:t>
      </w:r>
      <w:proofErr w:type="gramEnd"/>
    </w:p>
    <w:p w:rsidR="001C456D" w:rsidRDefault="0062010F" w:rsidP="001C456D">
      <w:pPr>
        <w:pStyle w:val="aff"/>
      </w:pPr>
      <w:r w:rsidRPr="00677989">
        <w:rPr>
          <w:b/>
        </w:rPr>
        <w:t>Содержание темы</w:t>
      </w:r>
      <w:r w:rsidRPr="0062010F">
        <w:rPr>
          <w:b/>
        </w:rPr>
        <w:t xml:space="preserve">: </w:t>
      </w:r>
      <w:r w:rsidR="001C456D">
        <w:t xml:space="preserve">Теорема Бернулли. Наивероятнейшее число успехов. </w:t>
      </w:r>
      <w:r w:rsidR="00E8278F">
        <w:t>Теорема Муавра-Лапласа</w:t>
      </w:r>
    </w:p>
    <w:p w:rsidR="0062010F" w:rsidRPr="0062010F" w:rsidRDefault="0062010F" w:rsidP="001C456D">
      <w:pPr>
        <w:pStyle w:val="aff"/>
        <w:rPr>
          <w:b/>
        </w:rPr>
      </w:pPr>
      <w:r>
        <w:rPr>
          <w:b/>
        </w:rPr>
        <w:t>Формы проведения занятий (контактной работы)</w:t>
      </w:r>
      <w:r w:rsidRPr="0062010F">
        <w:rPr>
          <w:b/>
        </w:rPr>
        <w:t xml:space="preserve">: </w:t>
      </w:r>
      <w:r>
        <w:rPr>
          <w:b/>
        </w:rPr>
        <w:t>лекции, семинары</w:t>
      </w:r>
    </w:p>
    <w:p w:rsidR="00E10E93" w:rsidRDefault="0062010F" w:rsidP="00E10E93">
      <w:pPr>
        <w:jc w:val="both"/>
        <w:rPr>
          <w:b/>
          <w:lang w:val="ru-RU"/>
        </w:rPr>
      </w:pPr>
      <w:r>
        <w:rPr>
          <w:b/>
          <w:lang w:val="ru-RU"/>
        </w:rPr>
        <w:t>Формы самостоятельной работы: решение задач</w:t>
      </w:r>
      <w:r w:rsidR="00E10E93">
        <w:rPr>
          <w:b/>
          <w:lang w:val="ru-RU"/>
        </w:rPr>
        <w:t xml:space="preserve"> (учебник </w:t>
      </w:r>
      <w:r w:rsidR="00E10E93" w:rsidRPr="00E10E93">
        <w:rPr>
          <w:b/>
          <w:lang w:val="ru-RU"/>
        </w:rPr>
        <w:t>[1]</w:t>
      </w:r>
      <w:r w:rsidR="00E10E93">
        <w:rPr>
          <w:b/>
          <w:lang w:val="ru-RU"/>
        </w:rPr>
        <w:t xml:space="preserve"> из основного списка литературы)</w:t>
      </w:r>
    </w:p>
    <w:p w:rsidR="0062010F" w:rsidRDefault="0062010F" w:rsidP="0062010F">
      <w:pPr>
        <w:jc w:val="both"/>
        <w:rPr>
          <w:b/>
          <w:lang w:val="ru-RU"/>
        </w:rPr>
      </w:pPr>
    </w:p>
    <w:p w:rsidR="00970890" w:rsidRDefault="00970890" w:rsidP="0062010F">
      <w:pPr>
        <w:jc w:val="both"/>
        <w:rPr>
          <w:b/>
          <w:lang w:val="ru-RU"/>
        </w:rPr>
      </w:pPr>
    </w:p>
    <w:p w:rsidR="00970890" w:rsidRDefault="00970890" w:rsidP="00970890">
      <w:pPr>
        <w:pStyle w:val="aff"/>
      </w:pPr>
      <w:r>
        <w:rPr>
          <w:b/>
        </w:rPr>
        <w:t>Тема 4</w:t>
      </w:r>
      <w:r w:rsidRPr="005310B3">
        <w:rPr>
          <w:b/>
        </w:rPr>
        <w:t xml:space="preserve">. </w:t>
      </w:r>
      <w:r>
        <w:rPr>
          <w:rStyle w:val="afe"/>
        </w:rPr>
        <w:t>Случайная величина, её числовые характеристики и законы распределения</w:t>
      </w:r>
      <w:r w:rsidR="00D91BA7">
        <w:rPr>
          <w:rStyle w:val="afe"/>
        </w:rPr>
        <w:t xml:space="preserve"> </w:t>
      </w:r>
      <w:r w:rsidR="00D91BA7" w:rsidRPr="00D91BA7">
        <w:rPr>
          <w:rStyle w:val="afe"/>
        </w:rPr>
        <w:t xml:space="preserve">(26 </w:t>
      </w:r>
      <w:r w:rsidR="00D91BA7">
        <w:rPr>
          <w:rStyle w:val="afe"/>
        </w:rPr>
        <w:t>часов</w:t>
      </w:r>
      <w:proofErr w:type="gramStart"/>
      <w:r w:rsidR="00D91BA7" w:rsidRPr="00D91BA7">
        <w:rPr>
          <w:rStyle w:val="afe"/>
        </w:rPr>
        <w:t>)</w:t>
      </w:r>
      <w:r w:rsidR="00D91BA7">
        <w:rPr>
          <w:rStyle w:val="afe"/>
        </w:rPr>
        <w:t>.</w:t>
      </w:r>
      <w:r>
        <w:t>.</w:t>
      </w:r>
      <w:proofErr w:type="gramEnd"/>
    </w:p>
    <w:p w:rsidR="00970890" w:rsidRDefault="00970890" w:rsidP="00970890">
      <w:pPr>
        <w:pStyle w:val="aff"/>
      </w:pPr>
      <w:r w:rsidRPr="00677989">
        <w:rPr>
          <w:b/>
        </w:rPr>
        <w:t>Содержание темы</w:t>
      </w:r>
      <w:r w:rsidRPr="0062010F">
        <w:rPr>
          <w:b/>
        </w:rPr>
        <w:t xml:space="preserve">: </w:t>
      </w:r>
      <w:r>
        <w:t>Дискретная случайная величина, ее законы распределения вероятностей.  Примеры законов распределения дискретных случайных величин: биномиальный, Пуассона, геометрический. Функция распределения дискретной случайной величины и её свойства. Основные числовые характеристики (математическое ожидание, дисперсия).</w:t>
      </w:r>
    </w:p>
    <w:p w:rsidR="00970890" w:rsidRDefault="00970890" w:rsidP="00970890">
      <w:pPr>
        <w:pStyle w:val="aff"/>
      </w:pPr>
      <w:r>
        <w:t>Непрерывная случайная величина и её закон распределения вероятностей: функция распределения, функция плотности вероятностей и их свойства. Основные числовые характеристики непрерывных случайных величин. Основные законы распределения непрерывных случайных величин: равномерный, экспоненциальный.</w:t>
      </w:r>
    </w:p>
    <w:p w:rsidR="00E8278F" w:rsidRDefault="00E8278F" w:rsidP="00970890">
      <w:pPr>
        <w:pStyle w:val="aff"/>
      </w:pPr>
      <w:r>
        <w:t>Двумерный случайный вектор (в дискретном и абсолютно непрерывном случаях)</w:t>
      </w:r>
    </w:p>
    <w:p w:rsidR="00970890" w:rsidRDefault="00970890" w:rsidP="00970890">
      <w:pPr>
        <w:pStyle w:val="aff"/>
      </w:pPr>
      <w:r>
        <w:t xml:space="preserve"> Ковариация, коэффициент корреляции и их свойства (задачи - только для дискретного случая).</w:t>
      </w:r>
    </w:p>
    <w:p w:rsidR="00970890" w:rsidRDefault="00970890" w:rsidP="00970890">
      <w:pPr>
        <w:pStyle w:val="aff"/>
      </w:pPr>
      <w:r>
        <w:t>Нормальный (гауссовский) закон распределения вероятностей. Центральная предельная теорема</w:t>
      </w:r>
    </w:p>
    <w:p w:rsidR="00970890" w:rsidRPr="0062010F" w:rsidRDefault="00970890" w:rsidP="00970890">
      <w:pPr>
        <w:pStyle w:val="aff"/>
        <w:rPr>
          <w:b/>
        </w:rPr>
      </w:pPr>
      <w:r>
        <w:rPr>
          <w:b/>
        </w:rPr>
        <w:t>Формы проведения занятий (контактной работы)</w:t>
      </w:r>
      <w:r w:rsidRPr="0062010F">
        <w:rPr>
          <w:b/>
        </w:rPr>
        <w:t xml:space="preserve">: </w:t>
      </w:r>
      <w:r>
        <w:rPr>
          <w:b/>
        </w:rPr>
        <w:t>лекции, семинары</w:t>
      </w:r>
    </w:p>
    <w:p w:rsidR="00E10E93" w:rsidRDefault="00970890" w:rsidP="00E10E93">
      <w:pPr>
        <w:jc w:val="both"/>
        <w:rPr>
          <w:b/>
          <w:lang w:val="ru-RU"/>
        </w:rPr>
      </w:pPr>
      <w:r>
        <w:rPr>
          <w:b/>
          <w:lang w:val="ru-RU"/>
        </w:rPr>
        <w:t>Формы самостоятельной работы: решение задач</w:t>
      </w:r>
      <w:r w:rsidR="00E10E93">
        <w:rPr>
          <w:b/>
          <w:lang w:val="ru-RU"/>
        </w:rPr>
        <w:t xml:space="preserve"> (учебник </w:t>
      </w:r>
      <w:r w:rsidR="00E10E93" w:rsidRPr="00E10E93">
        <w:rPr>
          <w:b/>
          <w:lang w:val="ru-RU"/>
        </w:rPr>
        <w:t>[1]</w:t>
      </w:r>
      <w:r w:rsidR="00E10E93">
        <w:rPr>
          <w:b/>
          <w:lang w:val="ru-RU"/>
        </w:rPr>
        <w:t xml:space="preserve"> из основного списка литературы)</w:t>
      </w:r>
    </w:p>
    <w:p w:rsidR="00970890" w:rsidRDefault="00970890" w:rsidP="00970890">
      <w:pPr>
        <w:jc w:val="both"/>
        <w:rPr>
          <w:b/>
          <w:lang w:val="ru-RU"/>
        </w:rPr>
      </w:pPr>
    </w:p>
    <w:p w:rsidR="00970890" w:rsidRDefault="00970890" w:rsidP="00970890">
      <w:pPr>
        <w:jc w:val="both"/>
        <w:rPr>
          <w:b/>
          <w:lang w:val="ru-RU"/>
        </w:rPr>
      </w:pPr>
    </w:p>
    <w:p w:rsidR="00970890" w:rsidRDefault="00970890" w:rsidP="00970890">
      <w:pPr>
        <w:pStyle w:val="aff"/>
        <w:rPr>
          <w:rStyle w:val="afe"/>
        </w:rPr>
      </w:pPr>
      <w:r>
        <w:rPr>
          <w:b/>
        </w:rPr>
        <w:t>Тема 5</w:t>
      </w:r>
      <w:r w:rsidRPr="005310B3">
        <w:rPr>
          <w:b/>
        </w:rPr>
        <w:t xml:space="preserve">. </w:t>
      </w:r>
      <w:r>
        <w:rPr>
          <w:rStyle w:val="afe"/>
        </w:rPr>
        <w:t>Выборочные числовые характеристики. Методы построения оценок</w:t>
      </w:r>
      <w:r w:rsidR="00D91BA7">
        <w:rPr>
          <w:rStyle w:val="afe"/>
        </w:rPr>
        <w:t xml:space="preserve"> </w:t>
      </w:r>
      <w:r w:rsidR="00D91BA7">
        <w:rPr>
          <w:rStyle w:val="afe"/>
          <w:lang w:val="en-US"/>
        </w:rPr>
        <w:t xml:space="preserve">(24 </w:t>
      </w:r>
      <w:r w:rsidR="00D91BA7">
        <w:rPr>
          <w:rStyle w:val="afe"/>
        </w:rPr>
        <w:t>часа</w:t>
      </w:r>
      <w:r w:rsidR="00D91BA7">
        <w:rPr>
          <w:rStyle w:val="afe"/>
          <w:lang w:val="en-US"/>
        </w:rPr>
        <w:t>)</w:t>
      </w:r>
      <w:r>
        <w:rPr>
          <w:rStyle w:val="afe"/>
        </w:rPr>
        <w:t>.</w:t>
      </w:r>
    </w:p>
    <w:p w:rsidR="00970890" w:rsidRDefault="00970890" w:rsidP="00970890">
      <w:pPr>
        <w:pStyle w:val="aff"/>
      </w:pPr>
      <w:r w:rsidRPr="00677989">
        <w:rPr>
          <w:b/>
        </w:rPr>
        <w:t>Содержание темы</w:t>
      </w:r>
      <w:r w:rsidRPr="0062010F">
        <w:rPr>
          <w:b/>
        </w:rPr>
        <w:t xml:space="preserve">: </w:t>
      </w:r>
      <w:r>
        <w:t>Исследование поведения  основных выборочных характеристик (выборочного среднего значения, выборочной дисперсии, выборочных моментов): сходимость по вероятности к соответствующим теоретическим характеристикам, характер их вероятностного распределения при больших и малых объемах выборок, асимптотическая нормальность.</w:t>
      </w:r>
    </w:p>
    <w:p w:rsidR="00970890" w:rsidRDefault="00970890" w:rsidP="00970890">
      <w:pPr>
        <w:pStyle w:val="aff"/>
      </w:pPr>
      <w:r>
        <w:t>Точечные оценки параметров законов распределения и их свойства (несмещенность, состоятельность, эффективность).</w:t>
      </w:r>
    </w:p>
    <w:p w:rsidR="00970890" w:rsidRDefault="00970890" w:rsidP="00970890">
      <w:pPr>
        <w:pStyle w:val="aff"/>
      </w:pPr>
      <w:r>
        <w:t>Основные методы построения точечных оценок: метод максимального правдоподобия, метод моментов.</w:t>
      </w:r>
    </w:p>
    <w:p w:rsidR="00970890" w:rsidRDefault="00970890" w:rsidP="00970890">
      <w:pPr>
        <w:pStyle w:val="aff"/>
      </w:pPr>
    </w:p>
    <w:p w:rsidR="00970890" w:rsidRPr="0062010F" w:rsidRDefault="00970890" w:rsidP="00970890">
      <w:pPr>
        <w:pStyle w:val="aff"/>
        <w:rPr>
          <w:b/>
        </w:rPr>
      </w:pPr>
      <w:r>
        <w:rPr>
          <w:b/>
        </w:rPr>
        <w:t>Формы проведения занятий (контактной работы)</w:t>
      </w:r>
      <w:r w:rsidRPr="0062010F">
        <w:rPr>
          <w:b/>
        </w:rPr>
        <w:t xml:space="preserve">: </w:t>
      </w:r>
      <w:r>
        <w:rPr>
          <w:b/>
        </w:rPr>
        <w:t>лекции, семинары</w:t>
      </w:r>
    </w:p>
    <w:p w:rsidR="00E10E93" w:rsidRDefault="00970890" w:rsidP="00E10E93">
      <w:pPr>
        <w:jc w:val="both"/>
        <w:rPr>
          <w:b/>
          <w:lang w:val="ru-RU"/>
        </w:rPr>
      </w:pPr>
      <w:r>
        <w:rPr>
          <w:b/>
          <w:lang w:val="ru-RU"/>
        </w:rPr>
        <w:t>Формы самостоятельной работы: решение задач</w:t>
      </w:r>
      <w:r w:rsidR="00E10E93">
        <w:rPr>
          <w:b/>
          <w:lang w:val="ru-RU"/>
        </w:rPr>
        <w:t xml:space="preserve"> (учебник </w:t>
      </w:r>
      <w:r w:rsidR="00E10E93" w:rsidRPr="00E10E93">
        <w:rPr>
          <w:b/>
          <w:lang w:val="ru-RU"/>
        </w:rPr>
        <w:t>[1]</w:t>
      </w:r>
      <w:r w:rsidR="00E10E93">
        <w:rPr>
          <w:b/>
          <w:lang w:val="ru-RU"/>
        </w:rPr>
        <w:t xml:space="preserve"> из основного списка литературы)</w:t>
      </w:r>
    </w:p>
    <w:p w:rsidR="00EC0759" w:rsidRDefault="00EC0759" w:rsidP="00E10E93">
      <w:pPr>
        <w:jc w:val="both"/>
        <w:rPr>
          <w:b/>
          <w:lang w:val="ru-RU"/>
        </w:rPr>
      </w:pPr>
    </w:p>
    <w:p w:rsidR="00EC0759" w:rsidRDefault="00EC0759" w:rsidP="00EC0759">
      <w:pPr>
        <w:pStyle w:val="aff"/>
      </w:pPr>
      <w:r>
        <w:rPr>
          <w:b/>
        </w:rPr>
        <w:t>Тема 6</w:t>
      </w:r>
      <w:r w:rsidRPr="005310B3">
        <w:rPr>
          <w:b/>
        </w:rPr>
        <w:t xml:space="preserve">. </w:t>
      </w:r>
      <w:r>
        <w:rPr>
          <w:rStyle w:val="afe"/>
        </w:rPr>
        <w:t>Основные распределения, возникающие в математической статистике</w:t>
      </w:r>
      <w:r w:rsidR="00D91BA7">
        <w:rPr>
          <w:rStyle w:val="afe"/>
        </w:rPr>
        <w:t xml:space="preserve">  </w:t>
      </w:r>
      <w:r w:rsidR="00D91BA7" w:rsidRPr="00D91BA7">
        <w:rPr>
          <w:rStyle w:val="afe"/>
        </w:rPr>
        <w:t>(</w:t>
      </w:r>
      <w:r w:rsidR="00D91BA7">
        <w:rPr>
          <w:rStyle w:val="afe"/>
        </w:rPr>
        <w:t>8</w:t>
      </w:r>
      <w:r w:rsidR="00D91BA7" w:rsidRPr="00D91BA7">
        <w:rPr>
          <w:rStyle w:val="afe"/>
        </w:rPr>
        <w:t xml:space="preserve"> </w:t>
      </w:r>
      <w:r w:rsidR="00D91BA7">
        <w:rPr>
          <w:rStyle w:val="afe"/>
        </w:rPr>
        <w:t>часов</w:t>
      </w:r>
      <w:r w:rsidR="00D91BA7" w:rsidRPr="00D91BA7">
        <w:rPr>
          <w:rStyle w:val="afe"/>
        </w:rPr>
        <w:t>)</w:t>
      </w:r>
      <w:r w:rsidR="00D91BA7">
        <w:rPr>
          <w:rStyle w:val="afe"/>
        </w:rPr>
        <w:t>.</w:t>
      </w:r>
    </w:p>
    <w:p w:rsidR="00EC0759" w:rsidRDefault="00EC0759" w:rsidP="00EC0759">
      <w:pPr>
        <w:pStyle w:val="aff"/>
      </w:pPr>
      <w:r w:rsidRPr="00677989">
        <w:rPr>
          <w:b/>
        </w:rPr>
        <w:t>Содержание темы</w:t>
      </w:r>
      <w:r w:rsidRPr="0062010F">
        <w:rPr>
          <w:b/>
        </w:rPr>
        <w:t>:</w:t>
      </w:r>
      <w:r>
        <w:t xml:space="preserve"> Распределения хи-квадрат Пирсона, Стьюдента, Фишера.</w:t>
      </w:r>
    </w:p>
    <w:p w:rsidR="00EC0759" w:rsidRPr="0062010F" w:rsidRDefault="00EC0759" w:rsidP="00EC0759">
      <w:pPr>
        <w:pStyle w:val="aff"/>
        <w:rPr>
          <w:b/>
        </w:rPr>
      </w:pPr>
      <w:r>
        <w:rPr>
          <w:b/>
        </w:rPr>
        <w:t>Формы проведения занятий (контактной работы)</w:t>
      </w:r>
      <w:r w:rsidRPr="0062010F">
        <w:rPr>
          <w:b/>
        </w:rPr>
        <w:t xml:space="preserve">: </w:t>
      </w:r>
      <w:r>
        <w:rPr>
          <w:b/>
        </w:rPr>
        <w:t>лекции, семинары</w:t>
      </w:r>
    </w:p>
    <w:p w:rsidR="00EC0759" w:rsidRDefault="00EC0759" w:rsidP="00EC0759">
      <w:pPr>
        <w:jc w:val="both"/>
        <w:rPr>
          <w:b/>
          <w:lang w:val="ru-RU"/>
        </w:rPr>
      </w:pPr>
      <w:r>
        <w:rPr>
          <w:b/>
          <w:lang w:val="ru-RU"/>
        </w:rPr>
        <w:t xml:space="preserve">Формы самостоятельной работы: решение задач (учебник </w:t>
      </w:r>
      <w:r w:rsidRPr="00E10E93">
        <w:rPr>
          <w:b/>
          <w:lang w:val="ru-RU"/>
        </w:rPr>
        <w:t>[1]</w:t>
      </w:r>
      <w:r>
        <w:rPr>
          <w:b/>
          <w:lang w:val="ru-RU"/>
        </w:rPr>
        <w:t xml:space="preserve"> из основного списка литературы)</w:t>
      </w:r>
    </w:p>
    <w:p w:rsidR="00EC0759" w:rsidRDefault="00EC0759" w:rsidP="00E10E93">
      <w:pPr>
        <w:jc w:val="both"/>
        <w:rPr>
          <w:b/>
          <w:lang w:val="ru-RU"/>
        </w:rPr>
      </w:pPr>
    </w:p>
    <w:p w:rsidR="00970890" w:rsidRDefault="00970890" w:rsidP="00970890">
      <w:pPr>
        <w:jc w:val="both"/>
        <w:rPr>
          <w:b/>
          <w:lang w:val="ru-RU"/>
        </w:rPr>
      </w:pPr>
    </w:p>
    <w:p w:rsidR="00970890" w:rsidRDefault="00970890" w:rsidP="00970890">
      <w:pPr>
        <w:jc w:val="both"/>
        <w:rPr>
          <w:b/>
          <w:lang w:val="ru-RU"/>
        </w:rPr>
      </w:pPr>
    </w:p>
    <w:p w:rsidR="00970890" w:rsidRDefault="00D91BA7" w:rsidP="00970890">
      <w:pPr>
        <w:pStyle w:val="aff"/>
      </w:pPr>
      <w:r>
        <w:rPr>
          <w:b/>
        </w:rPr>
        <w:t>Тема 7</w:t>
      </w:r>
      <w:r w:rsidR="00970890" w:rsidRPr="005310B3">
        <w:rPr>
          <w:b/>
        </w:rPr>
        <w:t xml:space="preserve">. </w:t>
      </w:r>
      <w:r w:rsidR="00970890">
        <w:rPr>
          <w:rStyle w:val="afe"/>
        </w:rPr>
        <w:t>Доверительные интервалы, проверка статистических гипотез</w:t>
      </w:r>
      <w:r>
        <w:rPr>
          <w:rStyle w:val="afe"/>
        </w:rPr>
        <w:t xml:space="preserve"> </w:t>
      </w:r>
      <w:r w:rsidRPr="00D91BA7">
        <w:rPr>
          <w:rStyle w:val="afe"/>
        </w:rPr>
        <w:t>(</w:t>
      </w:r>
      <w:r>
        <w:rPr>
          <w:rStyle w:val="afe"/>
        </w:rPr>
        <w:t>22</w:t>
      </w:r>
      <w:r w:rsidRPr="00D91BA7">
        <w:rPr>
          <w:rStyle w:val="afe"/>
        </w:rPr>
        <w:t xml:space="preserve"> </w:t>
      </w:r>
      <w:r>
        <w:rPr>
          <w:rStyle w:val="afe"/>
        </w:rPr>
        <w:t>часа</w:t>
      </w:r>
      <w:r w:rsidRPr="00D91BA7">
        <w:rPr>
          <w:rStyle w:val="afe"/>
        </w:rPr>
        <w:t>)</w:t>
      </w:r>
      <w:r w:rsidR="00970890">
        <w:rPr>
          <w:rStyle w:val="afe"/>
        </w:rPr>
        <w:t>.</w:t>
      </w:r>
    </w:p>
    <w:p w:rsidR="00970890" w:rsidRDefault="00970890" w:rsidP="00970890">
      <w:pPr>
        <w:pStyle w:val="aff"/>
      </w:pPr>
      <w:r w:rsidRPr="00677989">
        <w:rPr>
          <w:b/>
        </w:rPr>
        <w:t>Содержание темы</w:t>
      </w:r>
      <w:r w:rsidRPr="0062010F">
        <w:rPr>
          <w:b/>
        </w:rPr>
        <w:t xml:space="preserve">: </w:t>
      </w:r>
      <w:r>
        <w:t>Построение интервальных оценок: доверительный интервал и доверительная вероятность. Примеры построения доверительных интервалов для неизвестных параметров законов распределения.</w:t>
      </w:r>
    </w:p>
    <w:p w:rsidR="00970890" w:rsidRDefault="00970890" w:rsidP="00970890">
      <w:pPr>
        <w:pStyle w:val="aff"/>
      </w:pPr>
      <w:r>
        <w:t>Общая схема построения статистического критерия</w:t>
      </w:r>
      <w:proofErr w:type="gramStart"/>
      <w:r>
        <w:t xml:space="preserve">.. </w:t>
      </w:r>
      <w:proofErr w:type="gramEnd"/>
      <w:r>
        <w:t xml:space="preserve">Ошибки первого и второго рода, мощность критерия. Критерий отношения правдоподобия. Проверка гипотез о значениях неизвестных параметров  </w:t>
      </w:r>
      <w:proofErr w:type="gramStart"/>
      <w:r>
        <w:t>нормального</w:t>
      </w:r>
      <w:proofErr w:type="gramEnd"/>
      <w:r>
        <w:t xml:space="preserve"> распределния для одной выборки и для двух выборок.</w:t>
      </w:r>
    </w:p>
    <w:p w:rsidR="00970890" w:rsidRPr="0062010F" w:rsidRDefault="00970890" w:rsidP="00970890">
      <w:pPr>
        <w:pStyle w:val="aff"/>
        <w:rPr>
          <w:b/>
        </w:rPr>
      </w:pPr>
      <w:r>
        <w:rPr>
          <w:b/>
        </w:rPr>
        <w:t>Формы проведения занятий (контактной работы)</w:t>
      </w:r>
      <w:r w:rsidRPr="0062010F">
        <w:rPr>
          <w:b/>
        </w:rPr>
        <w:t xml:space="preserve">: </w:t>
      </w:r>
      <w:r>
        <w:rPr>
          <w:b/>
        </w:rPr>
        <w:t>лекции, семинары</w:t>
      </w:r>
    </w:p>
    <w:p w:rsidR="00E10E93" w:rsidRDefault="00970890" w:rsidP="00E10E93">
      <w:pPr>
        <w:jc w:val="both"/>
        <w:rPr>
          <w:b/>
          <w:lang w:val="ru-RU"/>
        </w:rPr>
      </w:pPr>
      <w:r>
        <w:rPr>
          <w:b/>
          <w:lang w:val="ru-RU"/>
        </w:rPr>
        <w:t>Формы самостоятельной работы: решение задач</w:t>
      </w:r>
      <w:r w:rsidR="00E10E93">
        <w:rPr>
          <w:b/>
          <w:lang w:val="ru-RU"/>
        </w:rPr>
        <w:t xml:space="preserve"> (учебник </w:t>
      </w:r>
      <w:r w:rsidR="00E10E93" w:rsidRPr="00E10E93">
        <w:rPr>
          <w:b/>
          <w:lang w:val="ru-RU"/>
        </w:rPr>
        <w:t>[1]</w:t>
      </w:r>
      <w:r w:rsidR="00E10E93">
        <w:rPr>
          <w:b/>
          <w:lang w:val="ru-RU"/>
        </w:rPr>
        <w:t xml:space="preserve"> из основного списка литературы)</w:t>
      </w:r>
    </w:p>
    <w:p w:rsidR="00970890" w:rsidRDefault="00970890" w:rsidP="00970890">
      <w:pPr>
        <w:jc w:val="both"/>
        <w:rPr>
          <w:b/>
          <w:lang w:val="ru-RU"/>
        </w:rPr>
      </w:pPr>
    </w:p>
    <w:p w:rsidR="002F72D0" w:rsidRPr="00677989" w:rsidRDefault="002F72D0" w:rsidP="00BA0D3E">
      <w:pPr>
        <w:rPr>
          <w:i/>
          <w:color w:val="C00000"/>
          <w:lang w:val="ru-RU"/>
        </w:rPr>
      </w:pPr>
    </w:p>
    <w:p w:rsidR="00AD6821" w:rsidRPr="00C10309" w:rsidRDefault="00443E0C" w:rsidP="00245F0B">
      <w:pPr>
        <w:keepNext/>
        <w:numPr>
          <w:ilvl w:val="0"/>
          <w:numId w:val="2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C10309">
        <w:rPr>
          <w:b/>
          <w:bCs/>
          <w:kern w:val="1"/>
          <w:lang w:val="ru-RU"/>
        </w:rPr>
        <w:t xml:space="preserve">УЧЕБНО-МЕТОДИЧЕСКОЕ </w:t>
      </w:r>
      <w:r w:rsidR="00380003">
        <w:rPr>
          <w:b/>
          <w:bCs/>
          <w:kern w:val="1"/>
          <w:lang w:val="ru-RU"/>
        </w:rPr>
        <w:t xml:space="preserve">И </w:t>
      </w:r>
      <w:r w:rsidR="00380003" w:rsidRPr="00380003">
        <w:rPr>
          <w:b/>
          <w:bCs/>
          <w:kern w:val="1"/>
          <w:lang w:val="ru-RU"/>
        </w:rPr>
        <w:t>ИНФОРМАЦИОННОЕ</w:t>
      </w:r>
      <w:r w:rsidR="00380003" w:rsidRPr="00C10309">
        <w:rPr>
          <w:b/>
          <w:bCs/>
          <w:kern w:val="1"/>
          <w:lang w:val="ru-RU"/>
        </w:rPr>
        <w:t xml:space="preserve"> ОБЕСПЕЧЕНИЕ ДИСЦИПЛИНЫ</w:t>
      </w:r>
    </w:p>
    <w:p w:rsidR="002947F4" w:rsidRDefault="002947F4" w:rsidP="00B23D28">
      <w:pPr>
        <w:spacing w:after="240"/>
        <w:jc w:val="both"/>
        <w:rPr>
          <w:b/>
          <w:lang w:val="ru-RU"/>
        </w:rPr>
      </w:pPr>
      <w:r w:rsidRPr="00340632">
        <w:rPr>
          <w:b/>
          <w:lang w:val="ru-RU"/>
        </w:rPr>
        <w:t>Основная литература:</w:t>
      </w:r>
    </w:p>
    <w:p w:rsidR="00570BDF" w:rsidRPr="00570BDF" w:rsidRDefault="00570BDF" w:rsidP="00570BDF">
      <w:pPr>
        <w:pStyle w:val="ListParagraph"/>
        <w:numPr>
          <w:ilvl w:val="0"/>
          <w:numId w:val="24"/>
        </w:numPr>
      </w:pPr>
      <w:r w:rsidRPr="00570BDF">
        <w:rPr>
          <w:rStyle w:val="aff1"/>
          <w:color w:val="222222"/>
          <w:bdr w:val="none" w:sz="0" w:space="0" w:color="auto" w:frame="1"/>
          <w:shd w:val="clear" w:color="auto" w:fill="FFFFFF"/>
        </w:rPr>
        <w:t>Лебедев А. В., Фадеева Л. Н.</w:t>
      </w:r>
      <w:r w:rsidRPr="00570BDF">
        <w:rPr>
          <w:color w:val="222222"/>
          <w:shd w:val="clear" w:color="auto" w:fill="FFFFFF"/>
        </w:rPr>
        <w:t> Теория вероятностей и математическая статистика (4-е издание). — Москва, 2018. </w:t>
      </w:r>
    </w:p>
    <w:p w:rsidR="00E8278F" w:rsidRDefault="00E8278F" w:rsidP="00570BDF">
      <w:pPr>
        <w:pStyle w:val="ListParagraph"/>
        <w:numPr>
          <w:ilvl w:val="0"/>
          <w:numId w:val="24"/>
        </w:numPr>
      </w:pPr>
      <w:r>
        <w:t>Айвазян С.А., Мхитарян В.С. Прикладная статистика в задачах и упражнениях, М.ЮНИТИ, 2001.</w:t>
      </w:r>
    </w:p>
    <w:p w:rsidR="00BA0D3E" w:rsidRPr="00570BDF" w:rsidRDefault="00570BDF" w:rsidP="00570BDF">
      <w:pPr>
        <w:numPr>
          <w:ilvl w:val="0"/>
          <w:numId w:val="24"/>
        </w:numPr>
        <w:jc w:val="both"/>
        <w:rPr>
          <w:b/>
          <w:lang w:val="ru-RU"/>
        </w:rPr>
      </w:pPr>
      <w:r w:rsidRPr="00570BDF">
        <w:rPr>
          <w:rStyle w:val="aff1"/>
          <w:color w:val="222222"/>
          <w:bdr w:val="none" w:sz="0" w:space="0" w:color="auto" w:frame="1"/>
          <w:shd w:val="clear" w:color="auto" w:fill="FFFFFF"/>
          <w:lang w:val="ru-RU"/>
        </w:rPr>
        <w:t>Малугин</w:t>
      </w:r>
      <w:r w:rsidRPr="00570BDF">
        <w:rPr>
          <w:rStyle w:val="aff1"/>
          <w:color w:val="222222"/>
          <w:bdr w:val="none" w:sz="0" w:space="0" w:color="auto" w:frame="1"/>
          <w:shd w:val="clear" w:color="auto" w:fill="FFFFFF"/>
        </w:rPr>
        <w:t> </w:t>
      </w:r>
      <w:r w:rsidRPr="00570BDF">
        <w:rPr>
          <w:rStyle w:val="aff1"/>
          <w:color w:val="222222"/>
          <w:bdr w:val="none" w:sz="0" w:space="0" w:color="auto" w:frame="1"/>
          <w:shd w:val="clear" w:color="auto" w:fill="FFFFFF"/>
          <w:lang w:val="ru-RU"/>
        </w:rPr>
        <w:t>В.</w:t>
      </w:r>
      <w:r w:rsidRPr="00570BDF">
        <w:rPr>
          <w:rStyle w:val="aff1"/>
          <w:color w:val="222222"/>
          <w:bdr w:val="none" w:sz="0" w:space="0" w:color="auto" w:frame="1"/>
          <w:shd w:val="clear" w:color="auto" w:fill="FFFFFF"/>
        </w:rPr>
        <w:t> </w:t>
      </w:r>
      <w:r w:rsidRPr="00570BDF">
        <w:rPr>
          <w:rStyle w:val="aff1"/>
          <w:color w:val="222222"/>
          <w:bdr w:val="none" w:sz="0" w:space="0" w:color="auto" w:frame="1"/>
          <w:shd w:val="clear" w:color="auto" w:fill="FFFFFF"/>
          <w:lang w:val="ru-RU"/>
        </w:rPr>
        <w:t>А.</w:t>
      </w:r>
      <w:r w:rsidRPr="00570BDF">
        <w:rPr>
          <w:color w:val="222222"/>
          <w:shd w:val="clear" w:color="auto" w:fill="FFFFFF"/>
        </w:rPr>
        <w:t> </w:t>
      </w:r>
      <w:r w:rsidRPr="00570BDF">
        <w:rPr>
          <w:color w:val="222222"/>
          <w:shd w:val="clear" w:color="auto" w:fill="FFFFFF"/>
          <w:lang w:val="ru-RU"/>
        </w:rPr>
        <w:t>Теория вероятностей и математическая статистика: учебник и практикум для бакалавриата и магистратуры. — Юрайт Москва, 2018. — 470</w:t>
      </w:r>
      <w:r w:rsidRPr="00570BDF">
        <w:rPr>
          <w:color w:val="222222"/>
          <w:shd w:val="clear" w:color="auto" w:fill="FFFFFF"/>
        </w:rPr>
        <w:t> </w:t>
      </w:r>
      <w:r w:rsidRPr="00570BDF">
        <w:rPr>
          <w:color w:val="222222"/>
          <w:shd w:val="clear" w:color="auto" w:fill="FFFFFF"/>
          <w:lang w:val="ru-RU"/>
        </w:rPr>
        <w:t>с.</w:t>
      </w:r>
    </w:p>
    <w:p w:rsidR="002947F4" w:rsidRDefault="002947F4" w:rsidP="002947F4">
      <w:pPr>
        <w:jc w:val="both"/>
        <w:rPr>
          <w:b/>
          <w:lang w:val="ru-RU"/>
        </w:rPr>
      </w:pPr>
      <w:r w:rsidRPr="00340632">
        <w:rPr>
          <w:b/>
          <w:lang w:val="ru-RU"/>
        </w:rPr>
        <w:t>Дополнительная литература:</w:t>
      </w:r>
    </w:p>
    <w:p w:rsidR="00BA0D3E" w:rsidRDefault="00E8278F" w:rsidP="00E8278F">
      <w:pPr>
        <w:numPr>
          <w:ilvl w:val="0"/>
          <w:numId w:val="22"/>
        </w:numPr>
        <w:jc w:val="both"/>
        <w:rPr>
          <w:color w:val="222222"/>
          <w:shd w:val="clear" w:color="auto" w:fill="FFFFFF"/>
          <w:lang w:val="ru-RU"/>
        </w:rPr>
      </w:pPr>
      <w:r w:rsidRPr="00E8278F">
        <w:rPr>
          <w:color w:val="222222"/>
          <w:shd w:val="clear" w:color="auto" w:fill="FFFFFF"/>
          <w:lang w:val="ru-RU"/>
        </w:rPr>
        <w:t>Математические и инструментальные методы в современных экономических исследованиях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/ М.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В.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Грачева, Е.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А.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Туманова, Н.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Л.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Шагас и</w:t>
      </w:r>
      <w:r w:rsidRPr="00E8278F">
        <w:rPr>
          <w:color w:val="222222"/>
          <w:shd w:val="clear" w:color="auto" w:fill="FFFFFF"/>
        </w:rPr>
        <w:t> </w:t>
      </w:r>
      <w:r w:rsidRPr="00E8278F">
        <w:rPr>
          <w:color w:val="222222"/>
          <w:shd w:val="clear" w:color="auto" w:fill="FFFFFF"/>
          <w:lang w:val="ru-RU"/>
        </w:rPr>
        <w:t>др. — Экономический факультет МГУ имени М. В. Ломоносова Москва, 2018. — 176</w:t>
      </w:r>
      <w:r w:rsidRPr="00E8278F">
        <w:rPr>
          <w:color w:val="222222"/>
          <w:shd w:val="clear" w:color="auto" w:fill="FFFFFF"/>
        </w:rPr>
        <w:t> </w:t>
      </w:r>
      <w:proofErr w:type="gramStart"/>
      <w:r w:rsidRPr="00E8278F">
        <w:rPr>
          <w:color w:val="222222"/>
          <w:shd w:val="clear" w:color="auto" w:fill="FFFFFF"/>
          <w:lang w:val="ru-RU"/>
        </w:rPr>
        <w:t>с</w:t>
      </w:r>
      <w:proofErr w:type="gramEnd"/>
    </w:p>
    <w:p w:rsidR="00E8278F" w:rsidRPr="00E8278F" w:rsidRDefault="00E8278F" w:rsidP="00E8278F">
      <w:pPr>
        <w:numPr>
          <w:ilvl w:val="0"/>
          <w:numId w:val="22"/>
        </w:numPr>
        <w:suppressAutoHyphens w:val="0"/>
        <w:jc w:val="both"/>
        <w:rPr>
          <w:color w:val="222222"/>
          <w:lang w:val="ru-RU" w:eastAsia="ru-RU"/>
        </w:rPr>
      </w:pPr>
      <w:r w:rsidRPr="00E8278F">
        <w:rPr>
          <w:i/>
          <w:iCs/>
          <w:color w:val="222222"/>
          <w:bdr w:val="none" w:sz="0" w:space="0" w:color="auto" w:frame="1"/>
          <w:lang w:val="ru-RU" w:eastAsia="ru-RU"/>
        </w:rPr>
        <w:t>Лагутин М. Б.</w:t>
      </w:r>
      <w:r w:rsidRPr="00E8278F">
        <w:rPr>
          <w:color w:val="222222"/>
          <w:lang w:val="ru-RU" w:eastAsia="ru-RU"/>
        </w:rPr>
        <w:t> Наглядная математическая статистика. — БИНОМ. Лаборатория знаний Москва, 2013. — 472 </w:t>
      </w:r>
      <w:proofErr w:type="gramStart"/>
      <w:r w:rsidRPr="00E8278F">
        <w:rPr>
          <w:color w:val="222222"/>
          <w:lang w:val="ru-RU" w:eastAsia="ru-RU"/>
        </w:rPr>
        <w:t>с</w:t>
      </w:r>
      <w:proofErr w:type="gramEnd"/>
    </w:p>
    <w:p w:rsidR="00E8278F" w:rsidRDefault="00E8278F" w:rsidP="00E8278F">
      <w:pPr>
        <w:ind w:left="720"/>
        <w:jc w:val="both"/>
        <w:rPr>
          <w:color w:val="222222"/>
          <w:shd w:val="clear" w:color="auto" w:fill="FFFFFF"/>
          <w:lang w:val="ru-RU"/>
        </w:rPr>
      </w:pPr>
    </w:p>
    <w:p w:rsidR="00E8278F" w:rsidRPr="00E8278F" w:rsidRDefault="00E8278F" w:rsidP="00E8278F">
      <w:pPr>
        <w:suppressAutoHyphens w:val="0"/>
        <w:jc w:val="both"/>
        <w:rPr>
          <w:lang w:val="ru-RU" w:eastAsia="ru-RU"/>
        </w:rPr>
      </w:pPr>
      <w:r w:rsidRPr="00E8278F">
        <w:rPr>
          <w:rFonts w:ascii="inherit" w:hAnsi="inherit" w:cs="Arial"/>
          <w:i/>
          <w:iCs/>
          <w:color w:val="222222"/>
          <w:sz w:val="18"/>
          <w:szCs w:val="18"/>
          <w:bdr w:val="none" w:sz="0" w:space="0" w:color="auto" w:frame="1"/>
          <w:lang w:val="ru-RU" w:eastAsia="ru-RU"/>
        </w:rPr>
        <w:br/>
      </w:r>
    </w:p>
    <w:p w:rsidR="00340632" w:rsidRPr="00340632" w:rsidRDefault="00340632" w:rsidP="002947F4">
      <w:pPr>
        <w:jc w:val="both"/>
        <w:rPr>
          <w:b/>
          <w:lang w:val="ru-RU"/>
        </w:rPr>
      </w:pPr>
    </w:p>
    <w:p w:rsidR="00570BDF" w:rsidRDefault="00E9165C" w:rsidP="00B23D28">
      <w:pPr>
        <w:spacing w:after="240"/>
        <w:jc w:val="both"/>
        <w:rPr>
          <w:b/>
          <w:lang w:val="ru-RU"/>
        </w:rPr>
      </w:pPr>
      <w:r w:rsidRPr="00340632">
        <w:rPr>
          <w:b/>
          <w:lang w:val="ru-RU"/>
        </w:rPr>
        <w:t xml:space="preserve">Интернет-ресурсы: </w:t>
      </w:r>
    </w:p>
    <w:p w:rsidR="00570BDF" w:rsidRDefault="00570BDF" w:rsidP="00570BDF">
      <w:pPr>
        <w:numPr>
          <w:ilvl w:val="0"/>
          <w:numId w:val="26"/>
        </w:numPr>
        <w:spacing w:after="240"/>
        <w:jc w:val="both"/>
        <w:rPr>
          <w:lang w:val="ru-RU"/>
        </w:rPr>
      </w:pPr>
      <w:r>
        <w:t>http</w:t>
      </w:r>
      <w:r w:rsidRPr="00570BDF">
        <w:rPr>
          <w:lang w:val="ru-RU"/>
        </w:rPr>
        <w:t>://</w:t>
      </w:r>
      <w:r w:rsidRPr="00570BDF">
        <w:t>on</w:t>
      </w:r>
      <w:r w:rsidRPr="00570BDF">
        <w:rPr>
          <w:lang w:val="ru-RU"/>
        </w:rPr>
        <w:t>.</w:t>
      </w:r>
      <w:r w:rsidRPr="00570BDF">
        <w:t>econ</w:t>
      </w:r>
      <w:r w:rsidRPr="00570BDF">
        <w:rPr>
          <w:lang w:val="ru-RU"/>
        </w:rPr>
        <w:t>.</w:t>
      </w:r>
      <w:r w:rsidRPr="00570BDF">
        <w:t>msu</w:t>
      </w:r>
      <w:r w:rsidRPr="00570BDF">
        <w:rPr>
          <w:lang w:val="ru-RU"/>
        </w:rPr>
        <w:t>.</w:t>
      </w:r>
      <w:r w:rsidRPr="00570BDF">
        <w:t>ru</w:t>
      </w:r>
      <w:r w:rsidRPr="00570BDF">
        <w:rPr>
          <w:lang w:val="ru-RU"/>
        </w:rPr>
        <w:t xml:space="preserve"> – </w:t>
      </w:r>
      <w:r>
        <w:rPr>
          <w:lang w:val="ru-RU"/>
        </w:rPr>
        <w:t>страница курса, где будут выкладываться календарный план, бально-рейтинговая система, необходимые материалы для проведения семинарских занятий и подготовки к контрольным, информация о текущей успеваемости.</w:t>
      </w:r>
    </w:p>
    <w:p w:rsidR="00570BDF" w:rsidRPr="00570BDF" w:rsidRDefault="009F7F24" w:rsidP="00570BDF">
      <w:pPr>
        <w:numPr>
          <w:ilvl w:val="0"/>
          <w:numId w:val="26"/>
        </w:numPr>
        <w:spacing w:after="240"/>
        <w:jc w:val="both"/>
        <w:rPr>
          <w:lang w:val="ru-RU"/>
        </w:rPr>
      </w:pPr>
      <w:r w:rsidRPr="009F7F24">
        <w:rPr>
          <w:lang w:val="ru-RU"/>
        </w:rPr>
        <w:t xml:space="preserve">http://new.math.msu.su/department/probab/staff/alebedev.html - </w:t>
      </w:r>
      <w:r>
        <w:rPr>
          <w:lang w:val="ru-RU"/>
        </w:rPr>
        <w:t xml:space="preserve">   страница А.В. Лебедева, на которой выложен задачник </w:t>
      </w:r>
      <w:r w:rsidRPr="009F7F24">
        <w:rPr>
          <w:lang w:val="ru-RU"/>
        </w:rPr>
        <w:t xml:space="preserve">[1] </w:t>
      </w:r>
      <w:r>
        <w:rPr>
          <w:lang w:val="ru-RU"/>
        </w:rPr>
        <w:t>из списка основной литературы</w:t>
      </w:r>
    </w:p>
    <w:p w:rsidR="00944E2D" w:rsidRPr="00944E2D" w:rsidRDefault="00944E2D" w:rsidP="00B23D28">
      <w:pPr>
        <w:spacing w:after="240"/>
        <w:jc w:val="both"/>
        <w:rPr>
          <w:lang w:val="ru-RU" w:eastAsia="ru-RU"/>
        </w:rPr>
      </w:pPr>
    </w:p>
    <w:p w:rsidR="00202947" w:rsidRDefault="00202947" w:rsidP="00202947">
      <w:pPr>
        <w:keepNext/>
        <w:numPr>
          <w:ilvl w:val="0"/>
          <w:numId w:val="2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1411B">
        <w:rPr>
          <w:b/>
          <w:bCs/>
          <w:kern w:val="1"/>
          <w:lang w:val="ru-RU"/>
        </w:rPr>
        <w:t>ДЕМОНСТРАЦИОННЫЕ МАТЕРИАЛЫ ДЛЯ ПРОВЕДЕНИЯ КОНТАКТНОЙ И САМОСТОЯТЕЛЬНОЙ РАБОТЫ (учебно-методическое обеспечение)</w:t>
      </w:r>
    </w:p>
    <w:p w:rsidR="00241E4F" w:rsidRPr="00E10E93" w:rsidRDefault="00241E4F" w:rsidP="00241E4F">
      <w:pPr>
        <w:keepNext/>
        <w:spacing w:before="240" w:after="120" w:line="276" w:lineRule="auto"/>
        <w:ind w:left="720"/>
        <w:jc w:val="both"/>
        <w:rPr>
          <w:b/>
          <w:bCs/>
          <w:kern w:val="1"/>
          <w:lang w:val="ru-RU"/>
        </w:rPr>
      </w:pPr>
      <w:r w:rsidRPr="00E10E93">
        <w:rPr>
          <w:b/>
          <w:bCs/>
          <w:kern w:val="1"/>
          <w:lang w:val="ru-RU"/>
        </w:rPr>
        <w:t>Первая микроконтрольная</w:t>
      </w:r>
    </w:p>
    <w:p w:rsidR="00241E4F" w:rsidRPr="00E10E93" w:rsidRDefault="00241E4F" w:rsidP="00241E4F"/>
    <w:p w:rsidR="00241E4F" w:rsidRPr="00E10E93" w:rsidRDefault="00241E4F" w:rsidP="005418D2">
      <w:pPr>
        <w:numPr>
          <w:ilvl w:val="0"/>
          <w:numId w:val="27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lang w:val="ru-RU"/>
        </w:rPr>
      </w:pPr>
      <w:r w:rsidRPr="00E10E93">
        <w:rPr>
          <w:lang w:val="ru-RU"/>
        </w:rPr>
        <w:t>Найти вероятность того, что в восьмизначном числе ровно три цифры совпадают, а остальные различные (считаем, что числа могут начинаться с нуля).</w:t>
      </w:r>
    </w:p>
    <w:p w:rsidR="00241E4F" w:rsidRPr="00E10E93" w:rsidRDefault="00241E4F" w:rsidP="005418D2">
      <w:pPr>
        <w:pStyle w:val="aff0"/>
        <w:numPr>
          <w:ilvl w:val="0"/>
          <w:numId w:val="27"/>
        </w:numPr>
        <w:tabs>
          <w:tab w:val="clear" w:pos="360"/>
          <w:tab w:val="num" w:pos="0"/>
        </w:tabs>
        <w:spacing w:before="240"/>
        <w:ind w:left="0" w:firstLine="0"/>
        <w:jc w:val="both"/>
      </w:pPr>
      <w:r w:rsidRPr="00E10E93">
        <w:t xml:space="preserve">Фирма нарушает закон с вероятностью 0,25. Аудитор обнаруживает нарушения с вероятностью 0,75. Проведенная им проверка не выявила нарушений. Найти вероятность, что они на самом деле есть. </w:t>
      </w:r>
    </w:p>
    <w:p w:rsidR="00241E4F" w:rsidRPr="00E10E93" w:rsidRDefault="00241E4F" w:rsidP="00241E4F">
      <w:pPr>
        <w:keepNext/>
        <w:spacing w:before="240" w:after="120" w:line="276" w:lineRule="auto"/>
        <w:ind w:left="720"/>
        <w:jc w:val="both"/>
        <w:rPr>
          <w:b/>
          <w:bCs/>
          <w:kern w:val="1"/>
          <w:lang w:val="ru-RU"/>
        </w:rPr>
      </w:pPr>
      <w:r w:rsidRPr="00E10E93">
        <w:rPr>
          <w:b/>
          <w:bCs/>
          <w:kern w:val="1"/>
          <w:lang w:val="ru-RU"/>
        </w:rPr>
        <w:t>Первая письменная контрольная</w:t>
      </w:r>
    </w:p>
    <w:p w:rsidR="00E10E93" w:rsidRPr="00E10E93" w:rsidRDefault="00E10E93" w:rsidP="00E10E93">
      <w:pPr>
        <w:numPr>
          <w:ilvl w:val="0"/>
          <w:numId w:val="33"/>
        </w:numPr>
        <w:rPr>
          <w:b/>
        </w:rPr>
      </w:pPr>
      <w:r w:rsidRPr="00E10E93">
        <w:rPr>
          <w:lang w:val="ru-RU"/>
        </w:rPr>
        <w:t xml:space="preserve">С конвейера поступило 120 деталей. В среднем доля брака составляет 2,5%. </w:t>
      </w:r>
      <w:r w:rsidRPr="00E10E93">
        <w:t>Найти вероятность, что всего поступило не более 3 бракованных деталей.</w:t>
      </w:r>
    </w:p>
    <w:p w:rsidR="005418D2" w:rsidRPr="00E10E93" w:rsidRDefault="005418D2" w:rsidP="005418D2">
      <w:pPr>
        <w:widowControl w:val="0"/>
        <w:autoSpaceDE w:val="0"/>
        <w:autoSpaceDN w:val="0"/>
        <w:adjustRightInd w:val="0"/>
        <w:rPr>
          <w:lang w:val="ru-RU"/>
        </w:rPr>
      </w:pPr>
    </w:p>
    <w:p w:rsidR="005418D2" w:rsidRPr="00E10E93" w:rsidRDefault="005418D2" w:rsidP="00E10E93">
      <w:pPr>
        <w:widowControl w:val="0"/>
        <w:numPr>
          <w:ilvl w:val="0"/>
          <w:numId w:val="3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E10E93">
        <w:rPr>
          <w:lang w:val="ru-RU"/>
        </w:rPr>
        <w:t xml:space="preserve">Посетитель магазина совершает покупку с вероятностью 0,5. Какова вероятность, что из 900 посетителей сделают покупки от 420 до 470 человек? </w:t>
      </w:r>
    </w:p>
    <w:p w:rsidR="005418D2" w:rsidRPr="00E10E93" w:rsidRDefault="005418D2" w:rsidP="005418D2">
      <w:pPr>
        <w:widowControl w:val="0"/>
        <w:autoSpaceDE w:val="0"/>
        <w:autoSpaceDN w:val="0"/>
        <w:adjustRightInd w:val="0"/>
        <w:rPr>
          <w:lang w:val="ru-RU"/>
        </w:rPr>
      </w:pPr>
    </w:p>
    <w:p w:rsidR="005418D2" w:rsidRPr="00E10E93" w:rsidRDefault="005418D2" w:rsidP="005418D2">
      <w:pPr>
        <w:pStyle w:val="aff0"/>
        <w:rPr>
          <w:b/>
        </w:rPr>
      </w:pPr>
    </w:p>
    <w:p w:rsidR="005418D2" w:rsidRPr="00E10E93" w:rsidRDefault="00E10E93" w:rsidP="00E10E93">
      <w:pPr>
        <w:numPr>
          <w:ilvl w:val="0"/>
          <w:numId w:val="33"/>
        </w:numPr>
        <w:tabs>
          <w:tab w:val="clear" w:pos="360"/>
          <w:tab w:val="num" w:pos="0"/>
        </w:tabs>
        <w:ind w:left="0" w:firstLine="0"/>
        <w:jc w:val="both"/>
        <w:rPr>
          <w:lang w:val="ru-RU"/>
        </w:rPr>
      </w:pPr>
      <w:r w:rsidRPr="00E10E93">
        <w:rPr>
          <w:lang w:val="ru-RU"/>
        </w:rPr>
        <w:t>Совместное</w:t>
      </w:r>
      <w:r w:rsidR="005418D2" w:rsidRPr="00E10E93">
        <w:rPr>
          <w:lang w:val="ru-RU"/>
        </w:rPr>
        <w:t xml:space="preserve"> распределение случайных величин x и h </w:t>
      </w:r>
      <w:proofErr w:type="gramStart"/>
      <w:r w:rsidR="005418D2" w:rsidRPr="00E10E93">
        <w:rPr>
          <w:lang w:val="ru-RU"/>
        </w:rPr>
        <w:t>задан</w:t>
      </w:r>
      <w:proofErr w:type="gramEnd"/>
      <w:r w:rsidR="005418D2" w:rsidRPr="00E10E93">
        <w:rPr>
          <w:lang w:val="ru-RU"/>
        </w:rPr>
        <w:t xml:space="preserve"> таблицей</w:t>
      </w:r>
    </w:p>
    <w:p w:rsidR="005418D2" w:rsidRPr="00E10E93" w:rsidRDefault="005418D2" w:rsidP="005418D2">
      <w:pPr>
        <w:pStyle w:val="aff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45"/>
        <w:gridCol w:w="2445"/>
        <w:gridCol w:w="2445"/>
      </w:tblGrid>
      <w:tr w:rsidR="00E10E93" w:rsidRPr="00D3123C" w:rsidTr="00D3123C">
        <w:tc>
          <w:tcPr>
            <w:tcW w:w="2534" w:type="dxa"/>
            <w:shd w:val="clear" w:color="auto" w:fill="auto"/>
          </w:tcPr>
          <w:p w:rsidR="00E10E93" w:rsidRPr="00D3123C" w:rsidRDefault="00E10E93" w:rsidP="00D3123C">
            <w:pPr>
              <w:jc w:val="both"/>
              <w:rPr>
                <w:lang w:val="ru-RU"/>
              </w:rPr>
            </w:pPr>
            <w:r w:rsidRPr="00D3123C">
              <w:rPr>
                <w:lang w:val="ru-RU"/>
              </w:rPr>
              <w:t>x \h</w:t>
            </w:r>
          </w:p>
        </w:tc>
        <w:tc>
          <w:tcPr>
            <w:tcW w:w="2534" w:type="dxa"/>
            <w:shd w:val="clear" w:color="auto" w:fill="auto"/>
          </w:tcPr>
          <w:p w:rsidR="00E10E93" w:rsidRPr="00D3123C" w:rsidRDefault="00E10E93" w:rsidP="00D3123C">
            <w:pPr>
              <w:jc w:val="both"/>
              <w:rPr>
                <w:lang w:val="ru-RU"/>
              </w:rPr>
            </w:pPr>
            <w:r w:rsidRPr="00D3123C">
              <w:rPr>
                <w:lang w:val="ru-RU"/>
              </w:rPr>
              <w:t>-1</w:t>
            </w:r>
          </w:p>
        </w:tc>
        <w:tc>
          <w:tcPr>
            <w:tcW w:w="2534" w:type="dxa"/>
            <w:shd w:val="clear" w:color="auto" w:fill="auto"/>
          </w:tcPr>
          <w:p w:rsidR="00E10E93" w:rsidRPr="00D3123C" w:rsidRDefault="00E10E93" w:rsidP="00D3123C">
            <w:pPr>
              <w:jc w:val="both"/>
              <w:rPr>
                <w:lang w:val="ru-RU"/>
              </w:rPr>
            </w:pPr>
            <w:r w:rsidRPr="00D3123C">
              <w:rPr>
                <w:lang w:val="ru-RU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E10E93" w:rsidRPr="00D3123C" w:rsidRDefault="00E10E93" w:rsidP="00D3123C">
            <w:pPr>
              <w:jc w:val="both"/>
              <w:rPr>
                <w:lang w:val="ru-RU"/>
              </w:rPr>
            </w:pPr>
            <w:r w:rsidRPr="00D3123C">
              <w:rPr>
                <w:lang w:val="ru-RU"/>
              </w:rPr>
              <w:t>2</w:t>
            </w:r>
          </w:p>
        </w:tc>
      </w:tr>
      <w:tr w:rsidR="00E10E93" w:rsidRPr="00D3123C" w:rsidTr="00D3123C">
        <w:tc>
          <w:tcPr>
            <w:tcW w:w="2534" w:type="dxa"/>
            <w:shd w:val="clear" w:color="auto" w:fill="auto"/>
          </w:tcPr>
          <w:p w:rsidR="00E10E93" w:rsidRPr="00D3123C" w:rsidRDefault="00E10E93" w:rsidP="00D3123C">
            <w:pPr>
              <w:jc w:val="both"/>
              <w:rPr>
                <w:lang w:val="ru-RU"/>
              </w:rPr>
            </w:pPr>
            <w:r w:rsidRPr="00D3123C">
              <w:rPr>
                <w:lang w:val="ru-RU"/>
              </w:rPr>
              <w:t>0</w:t>
            </w:r>
          </w:p>
        </w:tc>
        <w:tc>
          <w:tcPr>
            <w:tcW w:w="2534" w:type="dxa"/>
            <w:shd w:val="clear" w:color="auto" w:fill="auto"/>
          </w:tcPr>
          <w:p w:rsidR="00E10E93" w:rsidRPr="00E10E93" w:rsidRDefault="00E10E93" w:rsidP="00D3123C">
            <w:pPr>
              <w:jc w:val="both"/>
            </w:pPr>
            <w:r w:rsidRPr="00D3123C">
              <w:rPr>
                <w:lang w:val="ru-RU"/>
              </w:rPr>
              <w:t>1</w:t>
            </w:r>
            <w:r w:rsidRPr="00E10E93">
              <w:t>/7</w:t>
            </w:r>
          </w:p>
        </w:tc>
        <w:tc>
          <w:tcPr>
            <w:tcW w:w="2534" w:type="dxa"/>
            <w:shd w:val="clear" w:color="auto" w:fill="auto"/>
          </w:tcPr>
          <w:p w:rsidR="00E10E93" w:rsidRPr="00E10E93" w:rsidRDefault="00E10E93" w:rsidP="00D3123C">
            <w:pPr>
              <w:jc w:val="both"/>
            </w:pPr>
            <w:r w:rsidRPr="00E10E93">
              <w:t>2/7</w:t>
            </w:r>
          </w:p>
        </w:tc>
        <w:tc>
          <w:tcPr>
            <w:tcW w:w="2534" w:type="dxa"/>
            <w:shd w:val="clear" w:color="auto" w:fill="auto"/>
          </w:tcPr>
          <w:p w:rsidR="00E10E93" w:rsidRPr="00E10E93" w:rsidRDefault="00E10E93" w:rsidP="00D3123C">
            <w:pPr>
              <w:jc w:val="both"/>
            </w:pPr>
            <w:r w:rsidRPr="00E10E93">
              <w:t>1/7</w:t>
            </w:r>
          </w:p>
        </w:tc>
      </w:tr>
      <w:tr w:rsidR="00E10E93" w:rsidRPr="00D3123C" w:rsidTr="00D3123C">
        <w:tc>
          <w:tcPr>
            <w:tcW w:w="2534" w:type="dxa"/>
            <w:shd w:val="clear" w:color="auto" w:fill="auto"/>
          </w:tcPr>
          <w:p w:rsidR="00E10E93" w:rsidRPr="00D3123C" w:rsidRDefault="00E10E93" w:rsidP="00D3123C">
            <w:pPr>
              <w:jc w:val="both"/>
              <w:rPr>
                <w:lang w:val="ru-RU"/>
              </w:rPr>
            </w:pPr>
            <w:r w:rsidRPr="00D3123C">
              <w:rPr>
                <w:lang w:val="ru-RU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E10E93" w:rsidRPr="00E10E93" w:rsidRDefault="00E10E93" w:rsidP="00D3123C">
            <w:pPr>
              <w:jc w:val="both"/>
            </w:pPr>
            <w:r w:rsidRPr="00E10E93">
              <w:t>1/7</w:t>
            </w:r>
          </w:p>
        </w:tc>
        <w:tc>
          <w:tcPr>
            <w:tcW w:w="2534" w:type="dxa"/>
            <w:shd w:val="clear" w:color="auto" w:fill="auto"/>
          </w:tcPr>
          <w:p w:rsidR="00E10E93" w:rsidRPr="00E10E93" w:rsidRDefault="00E10E93" w:rsidP="00D3123C">
            <w:pPr>
              <w:jc w:val="both"/>
            </w:pPr>
            <w:r w:rsidRPr="00E10E93">
              <w:t>1/7</w:t>
            </w:r>
          </w:p>
        </w:tc>
        <w:tc>
          <w:tcPr>
            <w:tcW w:w="2534" w:type="dxa"/>
            <w:shd w:val="clear" w:color="auto" w:fill="auto"/>
          </w:tcPr>
          <w:p w:rsidR="00E10E93" w:rsidRPr="00E10E93" w:rsidRDefault="00E10E93" w:rsidP="00D3123C">
            <w:pPr>
              <w:jc w:val="both"/>
            </w:pPr>
            <w:r w:rsidRPr="00E10E93">
              <w:t>1/7</w:t>
            </w:r>
          </w:p>
        </w:tc>
      </w:tr>
    </w:tbl>
    <w:p w:rsidR="005418D2" w:rsidRPr="00E10E93" w:rsidRDefault="005418D2" w:rsidP="005418D2">
      <w:pPr>
        <w:ind w:left="360"/>
        <w:jc w:val="both"/>
        <w:rPr>
          <w:lang w:val="ru-RU"/>
        </w:rPr>
      </w:pPr>
    </w:p>
    <w:p w:rsidR="00E10E93" w:rsidRPr="00E10E93" w:rsidRDefault="00E10E93" w:rsidP="005418D2">
      <w:pPr>
        <w:ind w:left="360"/>
        <w:jc w:val="both"/>
        <w:rPr>
          <w:lang w:val="ru-RU"/>
        </w:rPr>
      </w:pPr>
      <w:r w:rsidRPr="00E10E93">
        <w:rPr>
          <w:lang w:val="ru-RU"/>
        </w:rPr>
        <w:t xml:space="preserve">Найти </w:t>
      </w:r>
      <w:r w:rsidRPr="00E10E93">
        <w:t>cov</w:t>
      </w:r>
      <w:r w:rsidRPr="00E10E93">
        <w:rPr>
          <w:lang w:val="ru-RU"/>
        </w:rPr>
        <w:t>(x, h). Зависимы ли эти случайные величины?</w:t>
      </w:r>
    </w:p>
    <w:p w:rsidR="00E10E93" w:rsidRPr="00E10E93" w:rsidRDefault="00E10E93" w:rsidP="005418D2">
      <w:pPr>
        <w:ind w:left="360"/>
        <w:jc w:val="both"/>
        <w:rPr>
          <w:lang w:val="ru-RU"/>
        </w:rPr>
      </w:pPr>
    </w:p>
    <w:p w:rsidR="00E10E93" w:rsidRPr="00E10E93" w:rsidRDefault="00E10E93" w:rsidP="00D3123C">
      <w:pPr>
        <w:numPr>
          <w:ilvl w:val="0"/>
          <w:numId w:val="33"/>
        </w:numPr>
        <w:jc w:val="both"/>
        <w:rPr>
          <w:lang w:val="ru-RU"/>
        </w:rPr>
      </w:pPr>
      <w:r w:rsidRPr="00E10E93">
        <w:rPr>
          <w:lang w:val="ru-RU"/>
        </w:rPr>
        <w:t xml:space="preserve">Случайные приращения цен акций двух компаний за день имеют дисперсии </w:t>
      </w:r>
      <w:r w:rsidRPr="00E10E93">
        <w:t>D</w:t>
      </w:r>
      <w:r w:rsidRPr="00E10E93">
        <w:sym w:font="Symbol" w:char="0078"/>
      </w:r>
      <w:r w:rsidRPr="00E10E93">
        <w:rPr>
          <w:lang w:val="ru-RU"/>
        </w:rPr>
        <w:t xml:space="preserve">=4 и </w:t>
      </w:r>
      <w:r w:rsidRPr="00E10E93">
        <w:t>D</w:t>
      </w:r>
      <w:r w:rsidRPr="00E10E93">
        <w:sym w:font="Symbol" w:char="0068"/>
      </w:r>
      <w:r w:rsidRPr="00E10E93">
        <w:rPr>
          <w:lang w:val="ru-RU"/>
        </w:rPr>
        <w:t>=9, а их коэффициент корреляции 0,5. В каких долях следует разделить капитал при вложении в акции, чтобы минимизировать риск?</w:t>
      </w:r>
    </w:p>
    <w:p w:rsidR="00E10E93" w:rsidRPr="00E10E93" w:rsidRDefault="00E10E93" w:rsidP="005418D2">
      <w:pPr>
        <w:ind w:left="360"/>
        <w:jc w:val="both"/>
        <w:rPr>
          <w:lang w:val="ru-RU"/>
        </w:rPr>
      </w:pPr>
    </w:p>
    <w:p w:rsidR="005418D2" w:rsidRPr="00E10E93" w:rsidRDefault="00E10E93" w:rsidP="00E10E93">
      <w:pPr>
        <w:widowControl w:val="0"/>
        <w:numPr>
          <w:ilvl w:val="0"/>
          <w:numId w:val="3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E10E93">
        <w:rPr>
          <w:lang w:val="ru-RU"/>
        </w:rPr>
        <w:t xml:space="preserve">Плотность случайной величины равна </w:t>
      </w:r>
      <w:r w:rsidRPr="00E10E93">
        <w:t>C</w:t>
      </w:r>
      <w:r w:rsidRPr="00E10E93">
        <w:rPr>
          <w:lang w:val="ru-RU"/>
        </w:rPr>
        <w:t>(</w:t>
      </w:r>
      <w:r w:rsidRPr="00E10E93">
        <w:t>x</w:t>
      </w:r>
      <w:r w:rsidRPr="00E10E93">
        <w:rPr>
          <w:lang w:val="ru-RU"/>
        </w:rPr>
        <w:t xml:space="preserve">+2)  при  </w:t>
      </w:r>
      <w:r w:rsidRPr="00E10E93">
        <w:t>x</w:t>
      </w:r>
      <w:r w:rsidRPr="00E10E93">
        <w:rPr>
          <w:lang w:val="ru-RU"/>
        </w:rPr>
        <w:t xml:space="preserve"> </w:t>
      </w:r>
      <w:proofErr w:type="gramStart"/>
      <w:r w:rsidRPr="00E10E93">
        <w:rPr>
          <w:lang w:val="ru-RU"/>
        </w:rPr>
        <w:t>принадлежащих</w:t>
      </w:r>
      <w:proofErr w:type="gramEnd"/>
      <w:r w:rsidRPr="00E10E93">
        <w:rPr>
          <w:lang w:val="ru-RU"/>
        </w:rPr>
        <w:t xml:space="preserve"> отрезку [1,3]. Найдите математическое ожидание этой случайной величины</w:t>
      </w:r>
    </w:p>
    <w:p w:rsidR="005418D2" w:rsidRPr="00E10E93" w:rsidRDefault="005418D2" w:rsidP="00241E4F">
      <w:pPr>
        <w:keepNext/>
        <w:spacing w:before="240" w:after="120" w:line="276" w:lineRule="auto"/>
        <w:ind w:left="720"/>
        <w:jc w:val="both"/>
        <w:rPr>
          <w:b/>
          <w:bCs/>
          <w:kern w:val="1"/>
          <w:lang w:val="ru-RU"/>
        </w:rPr>
      </w:pPr>
      <w:r w:rsidRPr="00E10E93">
        <w:rPr>
          <w:b/>
          <w:bCs/>
          <w:kern w:val="1"/>
          <w:lang w:val="ru-RU"/>
        </w:rPr>
        <w:t>Вторая микроконтрольная</w:t>
      </w:r>
    </w:p>
    <w:p w:rsidR="00E10E93" w:rsidRPr="00E10E93" w:rsidRDefault="005418D2" w:rsidP="00E10E93">
      <w:pPr>
        <w:keepNext/>
        <w:numPr>
          <w:ilvl w:val="0"/>
          <w:numId w:val="31"/>
        </w:numPr>
        <w:spacing w:before="240" w:after="120" w:line="276" w:lineRule="auto"/>
        <w:ind w:left="0" w:firstLine="0"/>
        <w:jc w:val="both"/>
        <w:rPr>
          <w:bCs/>
          <w:kern w:val="1"/>
          <w:lang w:val="ru-RU"/>
        </w:rPr>
      </w:pPr>
      <w:r w:rsidRPr="00E10E93">
        <w:rPr>
          <w:bCs/>
          <w:kern w:val="1"/>
          <w:lang w:val="ru-RU"/>
        </w:rPr>
        <w:t>Найдите оценку методом моментов для вероятности успеха для биномиального распределения.</w:t>
      </w:r>
    </w:p>
    <w:p w:rsidR="005418D2" w:rsidRPr="00E10E93" w:rsidRDefault="005418D2" w:rsidP="005418D2">
      <w:pPr>
        <w:numPr>
          <w:ilvl w:val="0"/>
          <w:numId w:val="31"/>
        </w:numPr>
        <w:ind w:left="0" w:firstLine="0"/>
        <w:jc w:val="both"/>
        <w:rPr>
          <w:lang w:val="ru-RU" w:eastAsia="ru-RU"/>
        </w:rPr>
      </w:pPr>
      <w:r w:rsidRPr="00E10E93">
        <w:rPr>
          <w:lang w:val="ru-RU"/>
        </w:rPr>
        <w:t>Ежедневный спрос на некоторый товар имеет равномерное распределение на отрезке [</w:t>
      </w:r>
      <w:r w:rsidRPr="00E10E93">
        <w:rPr>
          <w:i/>
        </w:rPr>
        <w:t>a</w:t>
      </w:r>
      <w:r w:rsidRPr="00E10E93">
        <w:rPr>
          <w:lang w:val="ru-RU"/>
        </w:rPr>
        <w:t>,</w:t>
      </w:r>
      <w:r w:rsidRPr="00E10E93">
        <w:rPr>
          <w:i/>
        </w:rPr>
        <w:t>b</w:t>
      </w:r>
      <w:r w:rsidRPr="00E10E93">
        <w:rPr>
          <w:lang w:val="ru-RU"/>
        </w:rPr>
        <w:t>]. За период наблюдения спрос составил в среднем 158 кг с исправленной выборочной дисперсией 588 кг</w:t>
      </w:r>
      <w:proofErr w:type="gramStart"/>
      <w:r w:rsidRPr="00E10E93">
        <w:rPr>
          <w:vertAlign w:val="superscript"/>
          <w:lang w:val="ru-RU"/>
        </w:rPr>
        <w:t>2</w:t>
      </w:r>
      <w:proofErr w:type="gramEnd"/>
      <w:r w:rsidRPr="00E10E93">
        <w:rPr>
          <w:lang w:val="ru-RU"/>
        </w:rPr>
        <w:t xml:space="preserve">. С помощью метода моментов оценить, сколько потребуется товара, чтобы удовлетворить ежедневный спрос  с вероятностью </w:t>
      </w:r>
      <w:r w:rsidRPr="00E10E93">
        <w:t>90%.</w:t>
      </w:r>
    </w:p>
    <w:p w:rsidR="00241E4F" w:rsidRPr="00E10E93" w:rsidRDefault="00241E4F" w:rsidP="00241E4F">
      <w:pPr>
        <w:keepNext/>
        <w:spacing w:before="240" w:after="120" w:line="276" w:lineRule="auto"/>
        <w:ind w:left="720"/>
        <w:jc w:val="both"/>
        <w:rPr>
          <w:b/>
          <w:bCs/>
          <w:kern w:val="1"/>
          <w:lang w:val="ru-RU"/>
        </w:rPr>
      </w:pPr>
      <w:r w:rsidRPr="00E10E93">
        <w:rPr>
          <w:b/>
          <w:bCs/>
          <w:kern w:val="1"/>
          <w:lang w:val="ru-RU"/>
        </w:rPr>
        <w:t>Вторая письменная контрольная</w:t>
      </w:r>
    </w:p>
    <w:p w:rsidR="00241E4F" w:rsidRPr="00E10E93" w:rsidRDefault="00241E4F" w:rsidP="005418D2">
      <w:pPr>
        <w:keepNext/>
        <w:numPr>
          <w:ilvl w:val="0"/>
          <w:numId w:val="29"/>
        </w:numPr>
        <w:spacing w:before="240" w:after="120" w:line="276" w:lineRule="auto"/>
        <w:ind w:left="0" w:firstLine="0"/>
        <w:jc w:val="both"/>
        <w:rPr>
          <w:bCs/>
          <w:kern w:val="1"/>
          <w:lang w:val="ru-RU"/>
        </w:rPr>
      </w:pPr>
      <w:r w:rsidRPr="00E10E93">
        <w:rPr>
          <w:bCs/>
          <w:kern w:val="1"/>
          <w:lang w:val="ru-RU"/>
        </w:rPr>
        <w:t>Сформулировать свойства эффективности оценок</w:t>
      </w:r>
    </w:p>
    <w:p w:rsidR="00241E4F" w:rsidRPr="00E10E93" w:rsidRDefault="00241E4F" w:rsidP="005418D2">
      <w:pPr>
        <w:keepNext/>
        <w:numPr>
          <w:ilvl w:val="0"/>
          <w:numId w:val="29"/>
        </w:numPr>
        <w:spacing w:before="240" w:after="120" w:line="276" w:lineRule="auto"/>
        <w:ind w:left="0" w:hanging="11"/>
        <w:jc w:val="both"/>
        <w:rPr>
          <w:bCs/>
          <w:kern w:val="1"/>
          <w:lang w:val="ru-RU"/>
        </w:rPr>
      </w:pPr>
      <w:r w:rsidRPr="00E10E93">
        <w:rPr>
          <w:bCs/>
          <w:kern w:val="1"/>
          <w:lang w:val="ru-RU"/>
        </w:rPr>
        <w:t>Проверьте, что исправленная выборочная дисперсия – несмещённая оценка теоретической дисперсии.</w:t>
      </w:r>
    </w:p>
    <w:p w:rsidR="00241E4F" w:rsidRPr="00E10E93" w:rsidRDefault="00241E4F" w:rsidP="005418D2">
      <w:pPr>
        <w:pStyle w:val="af5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10E93">
        <w:rPr>
          <w:rFonts w:ascii="Times New Roman" w:hAnsi="Times New Roman"/>
          <w:sz w:val="24"/>
          <w:szCs w:val="24"/>
        </w:rPr>
        <w:t xml:space="preserve">За последние 10 лет годовой рост цены актива составлял в среднем 8% с выборочным средним квадратическим отклонением 2%. Найти доверительный интервал с надежностью 95% для цены актива в конце года, если в начале года она равна 150 денежным единицам. Использовать нормальное приближение. </w:t>
      </w:r>
    </w:p>
    <w:p w:rsidR="00E10E93" w:rsidRPr="00E10E93" w:rsidRDefault="00E10E93" w:rsidP="00E10E93">
      <w:pPr>
        <w:pStyle w:val="af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41E4F" w:rsidRDefault="00241E4F" w:rsidP="005418D2">
      <w:pPr>
        <w:pStyle w:val="af5"/>
        <w:numPr>
          <w:ilvl w:val="0"/>
          <w:numId w:val="29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>Фирма разослала 400 рекламных каталогов и получила 80 заказов. Можно ли утверждать на уровне значимости 5%, что эффективность рекламы возросла, если раньше она составляла 15%?</w:t>
      </w:r>
    </w:p>
    <w:p w:rsidR="00E10E93" w:rsidRPr="00E10E93" w:rsidRDefault="00E10E93" w:rsidP="00E10E93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241E4F" w:rsidRPr="00E10E93" w:rsidRDefault="00241E4F" w:rsidP="005418D2">
      <w:pPr>
        <w:pStyle w:val="af5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 xml:space="preserve">В городах Бусино и Гусино проведены выборочные обследования доходов жителей. По выборкам из 100 человек получено, что в Бусино средний доход 27530 рублей с выборочным средним квадратическим отклонением 240 рублей, в Гусино средний доход 27490 рублей с выборочным средним квадратическим отклонением 180 рублей. Можно ли утверждать на уровне значимости 5%, что в Бусино живут в среднем богаче, чем в Гусино? </w:t>
      </w:r>
    </w:p>
    <w:p w:rsidR="00241E4F" w:rsidRPr="00E10E93" w:rsidRDefault="00241E4F" w:rsidP="00241E4F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</w:p>
    <w:p w:rsidR="00241E4F" w:rsidRPr="00E10E93" w:rsidRDefault="00241E4F" w:rsidP="00241E4F">
      <w:pPr>
        <w:pStyle w:val="af5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0E93">
        <w:rPr>
          <w:rFonts w:ascii="Times New Roman" w:hAnsi="Times New Roman"/>
          <w:b/>
          <w:sz w:val="24"/>
          <w:szCs w:val="24"/>
        </w:rPr>
        <w:t>Экзамен.</w:t>
      </w:r>
    </w:p>
    <w:p w:rsidR="00241E4F" w:rsidRPr="00E10E93" w:rsidRDefault="00241E4F" w:rsidP="005418D2">
      <w:pPr>
        <w:pStyle w:val="af5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>Дайте определения функции распределения и сформулируйте ее основные свойства.</w:t>
      </w:r>
      <w:r w:rsidR="005418D2" w:rsidRPr="00E10E93">
        <w:rPr>
          <w:rFonts w:ascii="Times New Roman" w:hAnsi="Times New Roman"/>
          <w:sz w:val="24"/>
          <w:szCs w:val="24"/>
        </w:rPr>
        <w:t xml:space="preserve"> Нарисуйте график.</w:t>
      </w:r>
    </w:p>
    <w:p w:rsidR="00E10E93" w:rsidRPr="00E10E93" w:rsidRDefault="00E10E93" w:rsidP="00E10E93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:rsidR="00241E4F" w:rsidRPr="00E10E93" w:rsidRDefault="00241E4F" w:rsidP="005418D2">
      <w:pPr>
        <w:pStyle w:val="af5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>Приведите формулу для плотности нормального распределения, нарисуйте график</w:t>
      </w:r>
    </w:p>
    <w:p w:rsidR="00E10E93" w:rsidRDefault="00E10E93" w:rsidP="00E10E93">
      <w:pPr>
        <w:pStyle w:val="aff0"/>
        <w:rPr>
          <w:b/>
        </w:rPr>
      </w:pPr>
    </w:p>
    <w:p w:rsidR="00E10E93" w:rsidRPr="00E10E93" w:rsidRDefault="00E10E93" w:rsidP="00E10E93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:rsidR="005418D2" w:rsidRDefault="005418D2" w:rsidP="005418D2">
      <w:pPr>
        <w:pStyle w:val="af5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>Фирма делает скидку (в процентах), равную сумме двух последних цифр</w:t>
      </w:r>
    </w:p>
    <w:p w:rsidR="00E10E93" w:rsidRPr="00E10E93" w:rsidRDefault="00E10E93" w:rsidP="00E10E93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5418D2" w:rsidRDefault="005418D2" w:rsidP="005418D2">
      <w:pPr>
        <w:pStyle w:val="af5"/>
        <w:ind w:left="720"/>
        <w:jc w:val="both"/>
        <w:rPr>
          <w:rFonts w:ascii="Times New Roman" w:hAnsi="Times New Roman"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>паспорта заказчика. Найти математическое ожидание и среднее квадратическое отклонение стоимости заказа, если его стоимость без скидки 1000 руб.</w:t>
      </w:r>
    </w:p>
    <w:p w:rsidR="00E10E93" w:rsidRPr="00E10E93" w:rsidRDefault="00E10E93" w:rsidP="00E10E93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5418D2" w:rsidRPr="00E10E93" w:rsidRDefault="005418D2" w:rsidP="005418D2">
      <w:pPr>
        <w:pStyle w:val="af5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0E93">
        <w:rPr>
          <w:rFonts w:ascii="Times New Roman" w:hAnsi="Times New Roman"/>
          <w:sz w:val="24"/>
          <w:szCs w:val="24"/>
        </w:rPr>
        <w:t>Найти оценку методом моментов для параметра α распределения вида F(x)=</w:t>
      </w:r>
      <w:r w:rsidRPr="00E10E93">
        <w:rPr>
          <w:rFonts w:ascii="Times New Roman" w:hAnsi="Times New Roman"/>
          <w:sz w:val="24"/>
          <w:szCs w:val="24"/>
          <w:lang w:val="en-US"/>
        </w:rPr>
        <w:t>x</w:t>
      </w:r>
      <w:r w:rsidRPr="00E10E93">
        <w:rPr>
          <w:rFonts w:ascii="Times New Roman" w:hAnsi="Times New Roman"/>
          <w:sz w:val="24"/>
          <w:szCs w:val="24"/>
          <w:vertAlign w:val="superscript"/>
        </w:rPr>
        <w:t>3</w:t>
      </w:r>
      <w:r w:rsidRPr="00E10E93">
        <w:rPr>
          <w:rFonts w:ascii="Times New Roman" w:hAnsi="Times New Roman"/>
          <w:sz w:val="24"/>
          <w:szCs w:val="24"/>
        </w:rPr>
        <w:t>(1+</w:t>
      </w:r>
      <w:r w:rsidRPr="00E10E93">
        <w:rPr>
          <w:rFonts w:ascii="Times New Roman" w:hAnsi="Times New Roman"/>
          <w:sz w:val="24"/>
          <w:szCs w:val="24"/>
          <w:lang w:val="en-US"/>
        </w:rPr>
        <w:t>x</w:t>
      </w:r>
      <w:r w:rsidRPr="00E10E93">
        <w:rPr>
          <w:rFonts w:ascii="Times New Roman" w:hAnsi="Times New Roman"/>
          <w:sz w:val="24"/>
          <w:szCs w:val="24"/>
          <w:vertAlign w:val="superscript"/>
          <w:lang w:val="en-US"/>
        </w:rPr>
        <w:t>α</w:t>
      </w:r>
      <w:r w:rsidRPr="00E10E93">
        <w:rPr>
          <w:rFonts w:ascii="Times New Roman" w:hAnsi="Times New Roman"/>
          <w:sz w:val="24"/>
          <w:szCs w:val="24"/>
        </w:rPr>
        <w:t>)/2, 0</w:t>
      </w:r>
      <w:r w:rsidRPr="00E10E93">
        <w:rPr>
          <w:rFonts w:ascii="Times New Roman" w:hAnsi="Times New Roman"/>
          <w:sz w:val="24"/>
          <w:szCs w:val="24"/>
        </w:rPr>
        <w:sym w:font="Symbol" w:char="F0A3"/>
      </w:r>
      <w:r w:rsidRPr="00E10E93">
        <w:rPr>
          <w:rFonts w:ascii="Times New Roman" w:hAnsi="Times New Roman"/>
          <w:sz w:val="24"/>
          <w:szCs w:val="24"/>
          <w:lang w:val="en-US"/>
        </w:rPr>
        <w:t>x</w:t>
      </w:r>
      <w:r w:rsidRPr="00E10E93">
        <w:rPr>
          <w:rFonts w:ascii="Times New Roman" w:hAnsi="Times New Roman"/>
          <w:sz w:val="24"/>
          <w:szCs w:val="24"/>
        </w:rPr>
        <w:sym w:font="Symbol" w:char="F0A3"/>
      </w:r>
      <w:r w:rsidRPr="00E10E93">
        <w:rPr>
          <w:rFonts w:ascii="Times New Roman" w:hAnsi="Times New Roman"/>
          <w:sz w:val="24"/>
          <w:szCs w:val="24"/>
        </w:rPr>
        <w:t>1, α&gt;0.</w:t>
      </w:r>
    </w:p>
    <w:p w:rsidR="005418D2" w:rsidRPr="00241E4F" w:rsidRDefault="005418D2" w:rsidP="005418D2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:rsidR="00241E4F" w:rsidRPr="00D1411B" w:rsidRDefault="00241E4F" w:rsidP="00241E4F">
      <w:pPr>
        <w:keepNext/>
        <w:spacing w:before="240" w:after="120" w:line="276" w:lineRule="auto"/>
        <w:ind w:left="720"/>
        <w:jc w:val="both"/>
        <w:rPr>
          <w:b/>
          <w:bCs/>
          <w:kern w:val="1"/>
          <w:lang w:val="ru-RU"/>
        </w:rPr>
      </w:pPr>
    </w:p>
    <w:p w:rsidR="00F20B45" w:rsidRDefault="006945C2" w:rsidP="00245F0B">
      <w:pPr>
        <w:keepNext/>
        <w:numPr>
          <w:ilvl w:val="0"/>
          <w:numId w:val="2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БАЛЛЬНАЯ СИСТЕМА ОЦЕНКИ</w:t>
      </w:r>
    </w:p>
    <w:p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>
        <w:rPr>
          <w:color w:val="000000"/>
          <w:spacing w:val="5"/>
          <w:lang w:val="ru-RU" w:eastAsia="ru-RU"/>
        </w:rPr>
        <w:t xml:space="preserve"> (текущая </w:t>
      </w:r>
      <w:r w:rsidR="006945C2">
        <w:rPr>
          <w:color w:val="000000"/>
          <w:spacing w:val="5"/>
          <w:lang w:val="ru-RU" w:eastAsia="ru-RU"/>
        </w:rPr>
        <w:t>и промежуточна</w:t>
      </w:r>
      <w:r w:rsidR="00BF661A">
        <w:rPr>
          <w:color w:val="000000"/>
          <w:spacing w:val="5"/>
          <w:lang w:val="ru-RU" w:eastAsia="ru-RU"/>
        </w:rPr>
        <w:t xml:space="preserve">я </w:t>
      </w:r>
      <w:r w:rsidR="005A2F48">
        <w:rPr>
          <w:color w:val="000000"/>
          <w:spacing w:val="5"/>
          <w:lang w:val="ru-RU" w:eastAsia="ru-RU"/>
        </w:rPr>
        <w:t>аттестация)</w:t>
      </w:r>
      <w:r w:rsidRPr="000B33BD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479"/>
        <w:gridCol w:w="2657"/>
      </w:tblGrid>
      <w:tr w:rsidR="00340632" w:rsidRPr="007B3D24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40632" w:rsidRPr="007B3D24" w:rsidRDefault="005A2F48" w:rsidP="006945C2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ru-RU" w:eastAsia="en-US"/>
              </w:rPr>
              <w:t>аттестации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40632" w:rsidRPr="007B3D24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B33BD" w:rsidRPr="007B3D24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:rsidR="000B33BD" w:rsidRPr="009F7F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Микроконтрольная по темам 1-2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0B33BD" w:rsidRPr="007B3D24">
        <w:tc>
          <w:tcPr>
            <w:tcW w:w="7479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Контрольная работа 1</w:t>
            </w:r>
          </w:p>
        </w:tc>
        <w:tc>
          <w:tcPr>
            <w:tcW w:w="2657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60</w:t>
            </w:r>
          </w:p>
        </w:tc>
      </w:tr>
      <w:tr w:rsidR="000B33BD" w:rsidRPr="007B3D24">
        <w:tc>
          <w:tcPr>
            <w:tcW w:w="7479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Микроконтрольная по теме 5</w:t>
            </w:r>
          </w:p>
        </w:tc>
        <w:tc>
          <w:tcPr>
            <w:tcW w:w="2657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0B33BD" w:rsidRPr="007B3D24">
        <w:tc>
          <w:tcPr>
            <w:tcW w:w="7479" w:type="dxa"/>
            <w:shd w:val="clear" w:color="auto" w:fill="auto"/>
          </w:tcPr>
          <w:p w:rsidR="000B33BD" w:rsidRPr="007B3D24" w:rsidRDefault="009F7F24" w:rsidP="009F7F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Контрольная работа 2</w:t>
            </w:r>
          </w:p>
        </w:tc>
        <w:tc>
          <w:tcPr>
            <w:tcW w:w="2657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60</w:t>
            </w:r>
          </w:p>
        </w:tc>
      </w:tr>
      <w:tr w:rsidR="000B33BD" w:rsidRPr="007B3D24">
        <w:tc>
          <w:tcPr>
            <w:tcW w:w="7479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Экзамен</w:t>
            </w:r>
          </w:p>
        </w:tc>
        <w:tc>
          <w:tcPr>
            <w:tcW w:w="2657" w:type="dxa"/>
            <w:shd w:val="clear" w:color="auto" w:fill="auto"/>
          </w:tcPr>
          <w:p w:rsidR="000B33BD" w:rsidRPr="007B3D24" w:rsidRDefault="009F7F2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40</w:t>
            </w:r>
          </w:p>
        </w:tc>
      </w:tr>
    </w:tbl>
    <w:p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:rsid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p w:rsidR="005B1EBD" w:rsidRPr="000B33BD" w:rsidRDefault="005B1E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C96F1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t xml:space="preserve">≥ </w:t>
            </w:r>
            <w:r w:rsidR="00834C7E">
              <w:t>170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6B69B0">
              <w:t>2</w:t>
            </w:r>
            <w:r w:rsidR="00834C7E">
              <w:t>0</w:t>
            </w:r>
            <w:r w:rsidR="006B69B0">
              <w:t>0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t xml:space="preserve">≥ </w:t>
            </w:r>
            <w:r w:rsidR="00834C7E">
              <w:t>130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834C7E">
              <w:t>170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t xml:space="preserve">≥ </w:t>
            </w:r>
            <w:r w:rsidR="00834C7E">
              <w:t>8</w:t>
            </w:r>
            <w:r w:rsidR="006B69B0">
              <w:t>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834C7E">
              <w:t>130</w:t>
            </w:r>
          </w:p>
        </w:tc>
      </w:tr>
      <w:tr w:rsidR="001F4F59" w:rsidRPr="000B33BD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1F4F59">
            <w:pPr>
              <w:pStyle w:val="Default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2F72D0" w:rsidP="00834C7E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834C7E">
              <w:t>80</w:t>
            </w:r>
          </w:p>
        </w:tc>
      </w:tr>
    </w:tbl>
    <w:p w:rsidR="005B1EBD" w:rsidRDefault="005B1EBD" w:rsidP="005B1E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:rsidR="00AD6821" w:rsidRPr="00322705" w:rsidRDefault="000B33BD" w:rsidP="00245F0B">
      <w:pPr>
        <w:keepNext/>
        <w:numPr>
          <w:ilvl w:val="0"/>
          <w:numId w:val="2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МАТЕРИАЛЬНО-</w:t>
      </w:r>
      <w:r w:rsidR="00443E0C" w:rsidRPr="00443E0C">
        <w:rPr>
          <w:b/>
          <w:bCs/>
          <w:kern w:val="1"/>
          <w:lang w:val="ru-RU"/>
        </w:rPr>
        <w:t xml:space="preserve">ТЕХНИЧЕСКОЕ </w:t>
      </w:r>
      <w:r w:rsidR="00322705">
        <w:rPr>
          <w:b/>
          <w:bCs/>
          <w:kern w:val="1"/>
          <w:lang w:val="ru-RU"/>
        </w:rPr>
        <w:t xml:space="preserve">И ИНФОРМАЦИОННОЕ </w:t>
      </w:r>
      <w:r w:rsidR="00443E0C" w:rsidRPr="00443E0C">
        <w:rPr>
          <w:b/>
          <w:bCs/>
          <w:kern w:val="1"/>
          <w:lang w:val="ru-RU"/>
        </w:rPr>
        <w:t>ОБЕСПЕЧЕНИЕ ДИСЦИПЛИНЫ</w:t>
      </w:r>
    </w:p>
    <w:p w:rsidR="00443E0C" w:rsidRDefault="00443E0C" w:rsidP="008D3357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:rsidR="0020187A" w:rsidRDefault="0020187A" w:rsidP="00DF6DFB">
      <w:pPr>
        <w:suppressAutoHyphens w:val="0"/>
        <w:jc w:val="both"/>
        <w:rPr>
          <w:color w:val="FF0000"/>
          <w:lang w:val="ru-RU"/>
        </w:rPr>
      </w:pPr>
    </w:p>
    <w:p w:rsidR="00BF661A" w:rsidRPr="00D3123C" w:rsidRDefault="00BF661A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/>
          <w:lang w:val="ru-RU" w:eastAsia="ru-RU"/>
        </w:rPr>
      </w:pPr>
      <w:r w:rsidRPr="00D3123C">
        <w:rPr>
          <w:i/>
          <w:color w:val="000000"/>
          <w:lang w:val="ru-RU" w:eastAsia="ru-RU"/>
        </w:rPr>
        <w:t>мультимедийный класс с рабочими столами</w:t>
      </w:r>
      <w:r w:rsidR="009F7F24" w:rsidRPr="00D3123C">
        <w:rPr>
          <w:i/>
          <w:color w:val="000000"/>
          <w:lang w:val="ru-RU" w:eastAsia="ru-RU"/>
        </w:rPr>
        <w:t xml:space="preserve"> (для лекция)</w:t>
      </w:r>
    </w:p>
    <w:p w:rsidR="009F7F24" w:rsidRPr="00D3123C" w:rsidRDefault="00BF661A" w:rsidP="009F7F24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/>
          <w:lang w:val="ru-RU" w:eastAsia="ru-RU"/>
        </w:rPr>
      </w:pPr>
      <w:r w:rsidRPr="00D3123C">
        <w:rPr>
          <w:i/>
          <w:color w:val="000000"/>
          <w:lang w:val="ru-RU" w:eastAsia="ru-RU"/>
        </w:rPr>
        <w:t>проектор</w:t>
      </w:r>
      <w:r w:rsidR="009F7F24" w:rsidRPr="00D3123C">
        <w:rPr>
          <w:i/>
          <w:color w:val="000000"/>
          <w:lang w:val="ru-RU" w:eastAsia="ru-RU"/>
        </w:rPr>
        <w:t xml:space="preserve">  (для лекция)</w:t>
      </w:r>
    </w:p>
    <w:p w:rsidR="009F7F24" w:rsidRPr="00D3123C" w:rsidRDefault="009F7F24" w:rsidP="009F7F24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/>
          <w:lang w:val="ru-RU" w:eastAsia="ru-RU"/>
        </w:rPr>
      </w:pPr>
      <w:r w:rsidRPr="00D3123C">
        <w:rPr>
          <w:i/>
          <w:color w:val="000000"/>
          <w:lang w:val="ru-RU" w:eastAsia="ru-RU"/>
        </w:rPr>
        <w:t>доска с маркерами (для семинарских занятий)</w:t>
      </w:r>
    </w:p>
    <w:p w:rsidR="009F7F24" w:rsidRDefault="009F7F24" w:rsidP="009F7F24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:rsidR="00BF661A" w:rsidRPr="00BF661A" w:rsidRDefault="00BF661A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:rsidR="00C10309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Автор</w:t>
      </w:r>
      <w:r w:rsidR="006945C2">
        <w:rPr>
          <w:b/>
          <w:lang w:val="ru-RU"/>
        </w:rPr>
        <w:t xml:space="preserve">ы </w:t>
      </w:r>
      <w:r>
        <w:rPr>
          <w:b/>
          <w:lang w:val="ru-RU"/>
        </w:rPr>
        <w:t>программы:</w:t>
      </w:r>
      <w:r w:rsidR="009B0642">
        <w:rPr>
          <w:b/>
          <w:lang w:val="ru-RU"/>
        </w:rPr>
        <w:t xml:space="preserve"> </w:t>
      </w:r>
      <w:r w:rsidR="006945C2">
        <w:rPr>
          <w:b/>
          <w:lang w:val="ru-RU"/>
        </w:rPr>
        <w:t>___</w:t>
      </w:r>
      <w:r w:rsidR="00C10309">
        <w:rPr>
          <w:b/>
          <w:lang w:val="ru-RU"/>
        </w:rPr>
        <w:t>__________________________________________________________</w:t>
      </w:r>
    </w:p>
    <w:p w:rsidR="00E617A4" w:rsidRDefault="00C10309" w:rsidP="005E4E45">
      <w:pPr>
        <w:jc w:val="center"/>
        <w:rPr>
          <w:i/>
          <w:lang w:val="ru-RU"/>
        </w:rPr>
      </w:pPr>
      <w:r w:rsidRPr="00C10309">
        <w:rPr>
          <w:i/>
          <w:lang w:val="ru-RU"/>
        </w:rPr>
        <w:t>(подпись, расшифровка подписи)</w:t>
      </w:r>
    </w:p>
    <w:p w:rsidR="00162ACB" w:rsidRDefault="00162ACB" w:rsidP="005E4E45">
      <w:pPr>
        <w:jc w:val="center"/>
        <w:rPr>
          <w:i/>
          <w:lang w:val="ru-RU"/>
        </w:rPr>
      </w:pPr>
    </w:p>
    <w:p w:rsidR="00162ACB" w:rsidRDefault="00162ACB" w:rsidP="005E4E45">
      <w:pPr>
        <w:jc w:val="center"/>
        <w:rPr>
          <w:i/>
          <w:lang w:val="ru-RU"/>
        </w:rPr>
      </w:pPr>
    </w:p>
    <w:p w:rsidR="00162ACB" w:rsidRPr="00C10309" w:rsidRDefault="00162ACB" w:rsidP="003A3903">
      <w:pPr>
        <w:rPr>
          <w:i/>
          <w:lang w:val="ru-RU"/>
        </w:rPr>
      </w:pPr>
    </w:p>
    <w:sectPr w:rsidR="00162ACB" w:rsidRPr="00C10309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38" w:rsidRDefault="002D1F38">
      <w:r>
        <w:separator/>
      </w:r>
    </w:p>
  </w:endnote>
  <w:endnote w:type="continuationSeparator" w:id="0">
    <w:p w:rsidR="002D1F38" w:rsidRDefault="002D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47" w:rsidRDefault="00202947">
    <w:pPr>
      <w:pStyle w:val="a9"/>
      <w:ind w:right="360"/>
    </w:pPr>
    <w:r w:rsidRPr="00FD22DE">
      <w:rPr>
        <w:rFonts w:ascii="Calibri Light" w:hAnsi="Calibri Light"/>
        <w:sz w:val="28"/>
        <w:szCs w:val="28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2" type="#_x0000_t176" style="position:absolute;margin-left:553.8pt;margin-top:801.75pt;width:40.35pt;height:34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Ay&#10;Kk5F/AIAAJkGAAAOAAAAAAAAAAAAAAAAAC4CAABkcnMvZTJvRG9jLnhtbFBLAQItABQABgAIAAAA&#10;IQAa5Eyd2QAAAAMBAAAPAAAAAAAAAAAAAAAAAFYFAABkcnMvZG93bnJldi54bWxQSwUGAAAAAAQA&#10;BADzAAAAXAYAAAAA&#10;" filled="f" fillcolor="#5c83b4" stroked="f" strokecolor="#737373">
          <v:textbox>
            <w:txbxContent>
              <w:p w:rsidR="00202947" w:rsidRPr="00FD22DE" w:rsidRDefault="00202947" w:rsidP="00FD22DE">
                <w:pPr>
                  <w:pStyle w:val="a9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2"/>
                    <w:szCs w:val="22"/>
                  </w:rPr>
                </w:pPr>
                <w:r w:rsidRPr="00FD22DE">
                  <w:rPr>
                    <w:sz w:val="22"/>
                    <w:szCs w:val="22"/>
                  </w:rPr>
                  <w:fldChar w:fldCharType="begin"/>
                </w:r>
                <w:r w:rsidRPr="00FD22DE">
                  <w:rPr>
                    <w:sz w:val="22"/>
                    <w:szCs w:val="22"/>
                  </w:rPr>
                  <w:instrText>PAGE    \* MERGEFORMAT</w:instrText>
                </w:r>
                <w:r w:rsidRPr="00FD22DE">
                  <w:rPr>
                    <w:sz w:val="22"/>
                    <w:szCs w:val="22"/>
                  </w:rPr>
                  <w:fldChar w:fldCharType="separate"/>
                </w:r>
                <w:r w:rsidR="00D91BA7">
                  <w:rPr>
                    <w:noProof/>
                    <w:sz w:val="22"/>
                    <w:szCs w:val="22"/>
                  </w:rPr>
                  <w:t>3</w:t>
                </w:r>
                <w:r w:rsidRPr="00FD22DE"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38" w:rsidRDefault="002D1F38">
      <w:r>
        <w:separator/>
      </w:r>
    </w:p>
  </w:footnote>
  <w:footnote w:type="continuationSeparator" w:id="0">
    <w:p w:rsidR="002D1F38" w:rsidRDefault="002D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22D8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>
    <w:nsid w:val="07F73A8F"/>
    <w:multiLevelType w:val="hybridMultilevel"/>
    <w:tmpl w:val="C33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A7448"/>
    <w:multiLevelType w:val="hybridMultilevel"/>
    <w:tmpl w:val="72BAD654"/>
    <w:lvl w:ilvl="0" w:tplc="EAC2B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30ABA"/>
    <w:multiLevelType w:val="hybridMultilevel"/>
    <w:tmpl w:val="79A66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FE6286C"/>
    <w:multiLevelType w:val="hybridMultilevel"/>
    <w:tmpl w:val="D4C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0262F"/>
    <w:multiLevelType w:val="hybridMultilevel"/>
    <w:tmpl w:val="0B66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92647"/>
    <w:multiLevelType w:val="hybridMultilevel"/>
    <w:tmpl w:val="6718955C"/>
    <w:lvl w:ilvl="0" w:tplc="9FFCF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026E0"/>
    <w:multiLevelType w:val="hybridMultilevel"/>
    <w:tmpl w:val="3B80F3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214F8"/>
    <w:multiLevelType w:val="multilevel"/>
    <w:tmpl w:val="D740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1F4266A3"/>
    <w:multiLevelType w:val="multilevel"/>
    <w:tmpl w:val="8C3E90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E349C2"/>
    <w:multiLevelType w:val="hybridMultilevel"/>
    <w:tmpl w:val="D046C9D8"/>
    <w:lvl w:ilvl="0" w:tplc="9FFCF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934FF"/>
    <w:multiLevelType w:val="hybridMultilevel"/>
    <w:tmpl w:val="E6061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42FE4"/>
    <w:multiLevelType w:val="hybridMultilevel"/>
    <w:tmpl w:val="D3AE4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DCA2837"/>
    <w:multiLevelType w:val="multilevel"/>
    <w:tmpl w:val="0C74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FB96C12"/>
    <w:multiLevelType w:val="hybridMultilevel"/>
    <w:tmpl w:val="6422D31E"/>
    <w:lvl w:ilvl="0" w:tplc="DB5E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34BE8"/>
    <w:multiLevelType w:val="hybridMultilevel"/>
    <w:tmpl w:val="28023BE4"/>
    <w:lvl w:ilvl="0" w:tplc="FA3C987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4E7A6F0D"/>
    <w:multiLevelType w:val="multilevel"/>
    <w:tmpl w:val="D740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>
    <w:nsid w:val="5BB161AB"/>
    <w:multiLevelType w:val="hybridMultilevel"/>
    <w:tmpl w:val="639E0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1D1F5E"/>
    <w:multiLevelType w:val="hybridMultilevel"/>
    <w:tmpl w:val="143A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24321"/>
    <w:multiLevelType w:val="hybridMultilevel"/>
    <w:tmpl w:val="38A20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30F3E"/>
    <w:multiLevelType w:val="multilevel"/>
    <w:tmpl w:val="C25015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514298"/>
    <w:multiLevelType w:val="hybridMultilevel"/>
    <w:tmpl w:val="E2DA40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70250D"/>
    <w:multiLevelType w:val="hybridMultilevel"/>
    <w:tmpl w:val="285C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2097F"/>
    <w:multiLevelType w:val="hybridMultilevel"/>
    <w:tmpl w:val="F2EA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0A2240"/>
    <w:multiLevelType w:val="multilevel"/>
    <w:tmpl w:val="D740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7D9D4686"/>
    <w:multiLevelType w:val="hybridMultilevel"/>
    <w:tmpl w:val="720CBD2A"/>
    <w:lvl w:ilvl="0" w:tplc="9FFCF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3"/>
  </w:num>
  <w:num w:numId="4">
    <w:abstractNumId w:val="22"/>
  </w:num>
  <w:num w:numId="5">
    <w:abstractNumId w:val="27"/>
  </w:num>
  <w:num w:numId="6">
    <w:abstractNumId w:val="24"/>
  </w:num>
  <w:num w:numId="7">
    <w:abstractNumId w:val="30"/>
  </w:num>
  <w:num w:numId="8">
    <w:abstractNumId w:val="23"/>
  </w:num>
  <w:num w:numId="9">
    <w:abstractNumId w:val="38"/>
  </w:num>
  <w:num w:numId="10">
    <w:abstractNumId w:val="28"/>
  </w:num>
  <w:num w:numId="11">
    <w:abstractNumId w:val="0"/>
  </w:num>
  <w:num w:numId="12">
    <w:abstractNumId w:val="16"/>
  </w:num>
  <w:num w:numId="13">
    <w:abstractNumId w:val="15"/>
  </w:num>
  <w:num w:numId="14">
    <w:abstractNumId w:val="35"/>
  </w:num>
  <w:num w:numId="15">
    <w:abstractNumId w:val="41"/>
  </w:num>
  <w:num w:numId="16">
    <w:abstractNumId w:val="29"/>
  </w:num>
  <w:num w:numId="17">
    <w:abstractNumId w:val="39"/>
  </w:num>
  <w:num w:numId="18">
    <w:abstractNumId w:val="37"/>
  </w:num>
  <w:num w:numId="19">
    <w:abstractNumId w:val="21"/>
  </w:num>
  <w:num w:numId="20">
    <w:abstractNumId w:val="1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6"/>
  </w:num>
  <w:num w:numId="24">
    <w:abstractNumId w:val="43"/>
  </w:num>
  <w:num w:numId="25">
    <w:abstractNumId w:val="18"/>
  </w:num>
  <w:num w:numId="26">
    <w:abstractNumId w:val="25"/>
  </w:num>
  <w:num w:numId="27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0"/>
  </w:num>
  <w:num w:numId="30">
    <w:abstractNumId w:val="14"/>
  </w:num>
  <w:num w:numId="31">
    <w:abstractNumId w:val="34"/>
  </w:num>
  <w:num w:numId="32">
    <w:abstractNumId w:val="17"/>
  </w:num>
  <w:num w:numId="33">
    <w:abstractNumId w:val="20"/>
  </w:num>
  <w:num w:numId="34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isplayBackgroundShape/>
  <w:proofState w:grammar="clean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31"/>
    <w:rsid w:val="00003D37"/>
    <w:rsid w:val="00017431"/>
    <w:rsid w:val="00022739"/>
    <w:rsid w:val="0002774E"/>
    <w:rsid w:val="00043DFA"/>
    <w:rsid w:val="00053686"/>
    <w:rsid w:val="0005409F"/>
    <w:rsid w:val="00075D1C"/>
    <w:rsid w:val="00077308"/>
    <w:rsid w:val="000B33BD"/>
    <w:rsid w:val="000E2F27"/>
    <w:rsid w:val="000F02F2"/>
    <w:rsid w:val="0010321B"/>
    <w:rsid w:val="00103615"/>
    <w:rsid w:val="00111BDE"/>
    <w:rsid w:val="00121B54"/>
    <w:rsid w:val="00135DE6"/>
    <w:rsid w:val="0013678B"/>
    <w:rsid w:val="0015672B"/>
    <w:rsid w:val="00162ACB"/>
    <w:rsid w:val="00163E1D"/>
    <w:rsid w:val="00164A65"/>
    <w:rsid w:val="00175D29"/>
    <w:rsid w:val="00181E06"/>
    <w:rsid w:val="00191837"/>
    <w:rsid w:val="00194BA8"/>
    <w:rsid w:val="001B3FA5"/>
    <w:rsid w:val="001B5829"/>
    <w:rsid w:val="001C046C"/>
    <w:rsid w:val="001C456D"/>
    <w:rsid w:val="001C554B"/>
    <w:rsid w:val="001D5D36"/>
    <w:rsid w:val="001D7724"/>
    <w:rsid w:val="001E7824"/>
    <w:rsid w:val="001F45F3"/>
    <w:rsid w:val="001F4F59"/>
    <w:rsid w:val="001F765A"/>
    <w:rsid w:val="0020001D"/>
    <w:rsid w:val="0020187A"/>
    <w:rsid w:val="00202947"/>
    <w:rsid w:val="00210A67"/>
    <w:rsid w:val="00212053"/>
    <w:rsid w:val="00216076"/>
    <w:rsid w:val="002220C3"/>
    <w:rsid w:val="00241E4F"/>
    <w:rsid w:val="00244FAE"/>
    <w:rsid w:val="00245F0B"/>
    <w:rsid w:val="002461DC"/>
    <w:rsid w:val="002539A5"/>
    <w:rsid w:val="0028293E"/>
    <w:rsid w:val="00290D07"/>
    <w:rsid w:val="002947F4"/>
    <w:rsid w:val="002B5C8F"/>
    <w:rsid w:val="002C13D8"/>
    <w:rsid w:val="002D1F38"/>
    <w:rsid w:val="002D73FA"/>
    <w:rsid w:val="002E1BE3"/>
    <w:rsid w:val="002F72D0"/>
    <w:rsid w:val="00315F82"/>
    <w:rsid w:val="00316160"/>
    <w:rsid w:val="0031620F"/>
    <w:rsid w:val="00316935"/>
    <w:rsid w:val="003171B9"/>
    <w:rsid w:val="00322705"/>
    <w:rsid w:val="00327931"/>
    <w:rsid w:val="00340632"/>
    <w:rsid w:val="003427EC"/>
    <w:rsid w:val="00343C10"/>
    <w:rsid w:val="003451B8"/>
    <w:rsid w:val="00373783"/>
    <w:rsid w:val="00380003"/>
    <w:rsid w:val="0038104F"/>
    <w:rsid w:val="00383F2F"/>
    <w:rsid w:val="0039571D"/>
    <w:rsid w:val="003A3903"/>
    <w:rsid w:val="003A5B94"/>
    <w:rsid w:val="003B3D95"/>
    <w:rsid w:val="003B719A"/>
    <w:rsid w:val="003B7A46"/>
    <w:rsid w:val="003C2856"/>
    <w:rsid w:val="003D3E42"/>
    <w:rsid w:val="003E4E27"/>
    <w:rsid w:val="003F368A"/>
    <w:rsid w:val="003F7B81"/>
    <w:rsid w:val="004142EB"/>
    <w:rsid w:val="00414755"/>
    <w:rsid w:val="004231D0"/>
    <w:rsid w:val="00435D49"/>
    <w:rsid w:val="00442C9F"/>
    <w:rsid w:val="004434FF"/>
    <w:rsid w:val="00443E0C"/>
    <w:rsid w:val="00461F81"/>
    <w:rsid w:val="004628CA"/>
    <w:rsid w:val="00471D84"/>
    <w:rsid w:val="00486B3A"/>
    <w:rsid w:val="00487149"/>
    <w:rsid w:val="0048772F"/>
    <w:rsid w:val="004B6B8A"/>
    <w:rsid w:val="004D6ACD"/>
    <w:rsid w:val="004E36CF"/>
    <w:rsid w:val="004F1E69"/>
    <w:rsid w:val="004F37CA"/>
    <w:rsid w:val="00501593"/>
    <w:rsid w:val="005310B3"/>
    <w:rsid w:val="00535E5E"/>
    <w:rsid w:val="005418D2"/>
    <w:rsid w:val="00560920"/>
    <w:rsid w:val="0056143A"/>
    <w:rsid w:val="00563966"/>
    <w:rsid w:val="00570BDF"/>
    <w:rsid w:val="005744FB"/>
    <w:rsid w:val="00575994"/>
    <w:rsid w:val="00576C40"/>
    <w:rsid w:val="005A29F5"/>
    <w:rsid w:val="005A2F48"/>
    <w:rsid w:val="005A6142"/>
    <w:rsid w:val="005B1EBD"/>
    <w:rsid w:val="005D3B51"/>
    <w:rsid w:val="005E4E45"/>
    <w:rsid w:val="005F691A"/>
    <w:rsid w:val="005F7609"/>
    <w:rsid w:val="00600C83"/>
    <w:rsid w:val="0062010F"/>
    <w:rsid w:val="00630BFA"/>
    <w:rsid w:val="006337F4"/>
    <w:rsid w:val="00654DBF"/>
    <w:rsid w:val="00676F15"/>
    <w:rsid w:val="00677989"/>
    <w:rsid w:val="00685D97"/>
    <w:rsid w:val="00690734"/>
    <w:rsid w:val="006945C2"/>
    <w:rsid w:val="006B4BB2"/>
    <w:rsid w:val="006B69B0"/>
    <w:rsid w:val="006C117B"/>
    <w:rsid w:val="006D1207"/>
    <w:rsid w:val="006E1272"/>
    <w:rsid w:val="006F15CB"/>
    <w:rsid w:val="006F60FC"/>
    <w:rsid w:val="0070198A"/>
    <w:rsid w:val="00706B9B"/>
    <w:rsid w:val="00711ABC"/>
    <w:rsid w:val="0074643B"/>
    <w:rsid w:val="00746894"/>
    <w:rsid w:val="007500D1"/>
    <w:rsid w:val="007513F7"/>
    <w:rsid w:val="00752E7F"/>
    <w:rsid w:val="00757BC1"/>
    <w:rsid w:val="00772995"/>
    <w:rsid w:val="00780D53"/>
    <w:rsid w:val="007816E6"/>
    <w:rsid w:val="00782B6A"/>
    <w:rsid w:val="00782E3C"/>
    <w:rsid w:val="00792E49"/>
    <w:rsid w:val="007B3D24"/>
    <w:rsid w:val="007D23BA"/>
    <w:rsid w:val="007F7B94"/>
    <w:rsid w:val="00825BF0"/>
    <w:rsid w:val="00827111"/>
    <w:rsid w:val="00831C29"/>
    <w:rsid w:val="00834C7E"/>
    <w:rsid w:val="00834E70"/>
    <w:rsid w:val="008566CF"/>
    <w:rsid w:val="00863A47"/>
    <w:rsid w:val="00864FB1"/>
    <w:rsid w:val="00867360"/>
    <w:rsid w:val="0087230D"/>
    <w:rsid w:val="00875FE8"/>
    <w:rsid w:val="00881CF9"/>
    <w:rsid w:val="00892167"/>
    <w:rsid w:val="008A58AB"/>
    <w:rsid w:val="008C4299"/>
    <w:rsid w:val="008D14F2"/>
    <w:rsid w:val="008D3357"/>
    <w:rsid w:val="008E1C40"/>
    <w:rsid w:val="008E4B49"/>
    <w:rsid w:val="009015C1"/>
    <w:rsid w:val="009032C3"/>
    <w:rsid w:val="00907E38"/>
    <w:rsid w:val="0091573E"/>
    <w:rsid w:val="00921F7C"/>
    <w:rsid w:val="00944E2D"/>
    <w:rsid w:val="009520DD"/>
    <w:rsid w:val="0096561A"/>
    <w:rsid w:val="00970890"/>
    <w:rsid w:val="00971D4E"/>
    <w:rsid w:val="0097240B"/>
    <w:rsid w:val="00976D37"/>
    <w:rsid w:val="00980C7B"/>
    <w:rsid w:val="00982947"/>
    <w:rsid w:val="00982B81"/>
    <w:rsid w:val="009957B9"/>
    <w:rsid w:val="00997EEA"/>
    <w:rsid w:val="009A404F"/>
    <w:rsid w:val="009A54EA"/>
    <w:rsid w:val="009A5A94"/>
    <w:rsid w:val="009B0642"/>
    <w:rsid w:val="009B51B8"/>
    <w:rsid w:val="009D3258"/>
    <w:rsid w:val="009E7064"/>
    <w:rsid w:val="009F03C9"/>
    <w:rsid w:val="009F47DD"/>
    <w:rsid w:val="009F7F24"/>
    <w:rsid w:val="00A24327"/>
    <w:rsid w:val="00A37FA1"/>
    <w:rsid w:val="00A42100"/>
    <w:rsid w:val="00A436FC"/>
    <w:rsid w:val="00A465C9"/>
    <w:rsid w:val="00A610EB"/>
    <w:rsid w:val="00A71CC6"/>
    <w:rsid w:val="00A73461"/>
    <w:rsid w:val="00A75713"/>
    <w:rsid w:val="00A90229"/>
    <w:rsid w:val="00A908CB"/>
    <w:rsid w:val="00A93804"/>
    <w:rsid w:val="00AA4B1F"/>
    <w:rsid w:val="00AC1D3D"/>
    <w:rsid w:val="00AC6EFF"/>
    <w:rsid w:val="00AD027E"/>
    <w:rsid w:val="00AD669D"/>
    <w:rsid w:val="00AD6821"/>
    <w:rsid w:val="00B0407F"/>
    <w:rsid w:val="00B06628"/>
    <w:rsid w:val="00B1088E"/>
    <w:rsid w:val="00B12AA5"/>
    <w:rsid w:val="00B1708B"/>
    <w:rsid w:val="00B21A21"/>
    <w:rsid w:val="00B237EC"/>
    <w:rsid w:val="00B23D28"/>
    <w:rsid w:val="00B25599"/>
    <w:rsid w:val="00B46EE1"/>
    <w:rsid w:val="00B50BEF"/>
    <w:rsid w:val="00B54CC3"/>
    <w:rsid w:val="00B747F6"/>
    <w:rsid w:val="00B861F4"/>
    <w:rsid w:val="00BA0D3E"/>
    <w:rsid w:val="00BB1E48"/>
    <w:rsid w:val="00BC5586"/>
    <w:rsid w:val="00BD02C8"/>
    <w:rsid w:val="00BE2FD5"/>
    <w:rsid w:val="00BE54A8"/>
    <w:rsid w:val="00BF661A"/>
    <w:rsid w:val="00C1011E"/>
    <w:rsid w:val="00C10309"/>
    <w:rsid w:val="00C13B2D"/>
    <w:rsid w:val="00C1642C"/>
    <w:rsid w:val="00C23CA1"/>
    <w:rsid w:val="00C27F92"/>
    <w:rsid w:val="00C331F5"/>
    <w:rsid w:val="00C445E9"/>
    <w:rsid w:val="00C466DE"/>
    <w:rsid w:val="00C549C5"/>
    <w:rsid w:val="00C6229E"/>
    <w:rsid w:val="00C81382"/>
    <w:rsid w:val="00C814A9"/>
    <w:rsid w:val="00C820DC"/>
    <w:rsid w:val="00C839E3"/>
    <w:rsid w:val="00C9273C"/>
    <w:rsid w:val="00C95B7F"/>
    <w:rsid w:val="00C96F18"/>
    <w:rsid w:val="00CA6CAA"/>
    <w:rsid w:val="00CB67C6"/>
    <w:rsid w:val="00CB7D8E"/>
    <w:rsid w:val="00CF2D5E"/>
    <w:rsid w:val="00CF3580"/>
    <w:rsid w:val="00CF4806"/>
    <w:rsid w:val="00CF53B6"/>
    <w:rsid w:val="00D0603F"/>
    <w:rsid w:val="00D1411B"/>
    <w:rsid w:val="00D3123C"/>
    <w:rsid w:val="00D324AD"/>
    <w:rsid w:val="00D437AF"/>
    <w:rsid w:val="00D46D20"/>
    <w:rsid w:val="00D501E3"/>
    <w:rsid w:val="00D553BC"/>
    <w:rsid w:val="00D6603F"/>
    <w:rsid w:val="00D70BE8"/>
    <w:rsid w:val="00D86674"/>
    <w:rsid w:val="00D91BA7"/>
    <w:rsid w:val="00D93281"/>
    <w:rsid w:val="00DA77F2"/>
    <w:rsid w:val="00DD019C"/>
    <w:rsid w:val="00DD09DC"/>
    <w:rsid w:val="00DD3AB8"/>
    <w:rsid w:val="00DD3BA1"/>
    <w:rsid w:val="00DE02F4"/>
    <w:rsid w:val="00DE22EF"/>
    <w:rsid w:val="00DF2D1A"/>
    <w:rsid w:val="00DF472A"/>
    <w:rsid w:val="00DF6DFB"/>
    <w:rsid w:val="00DF7061"/>
    <w:rsid w:val="00E10E93"/>
    <w:rsid w:val="00E26DCF"/>
    <w:rsid w:val="00E40877"/>
    <w:rsid w:val="00E429BC"/>
    <w:rsid w:val="00E53653"/>
    <w:rsid w:val="00E606EF"/>
    <w:rsid w:val="00E617A4"/>
    <w:rsid w:val="00E6325A"/>
    <w:rsid w:val="00E63F7F"/>
    <w:rsid w:val="00E73201"/>
    <w:rsid w:val="00E80C5C"/>
    <w:rsid w:val="00E81A34"/>
    <w:rsid w:val="00E8278F"/>
    <w:rsid w:val="00E9165C"/>
    <w:rsid w:val="00E93051"/>
    <w:rsid w:val="00EA5AE0"/>
    <w:rsid w:val="00EB2D0F"/>
    <w:rsid w:val="00EB6543"/>
    <w:rsid w:val="00EC0759"/>
    <w:rsid w:val="00EC4C3E"/>
    <w:rsid w:val="00EE43B5"/>
    <w:rsid w:val="00EE46B7"/>
    <w:rsid w:val="00F01BCD"/>
    <w:rsid w:val="00F04C5D"/>
    <w:rsid w:val="00F20B45"/>
    <w:rsid w:val="00F272E1"/>
    <w:rsid w:val="00F51950"/>
    <w:rsid w:val="00F53387"/>
    <w:rsid w:val="00F60347"/>
    <w:rsid w:val="00F626C2"/>
    <w:rsid w:val="00F82D9A"/>
    <w:rsid w:val="00F86BF9"/>
    <w:rsid w:val="00F91D0F"/>
    <w:rsid w:val="00FA175D"/>
    <w:rsid w:val="00FB197F"/>
    <w:rsid w:val="00FB2278"/>
    <w:rsid w:val="00FB64BD"/>
    <w:rsid w:val="00FC75F6"/>
    <w:rsid w:val="00FD22DE"/>
    <w:rsid w:val="00FD2C43"/>
    <w:rsid w:val="00FD45DB"/>
    <w:rsid w:val="00FE41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 Знак Знак2"/>
    <w:rPr>
      <w:sz w:val="24"/>
      <w:szCs w:val="24"/>
      <w:lang w:val="en-US" w:eastAsia="ar-SA" w:bidi="ar-SA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b">
    <w:name w:val="Маркированный."/>
    <w:basedOn w:val="a"/>
    <w:pPr>
      <w:numPr>
        <w:numId w:val="2"/>
      </w:numPr>
    </w:pPr>
    <w:rPr>
      <w:rFonts w:eastAsia="Calibri"/>
      <w:szCs w:val="22"/>
      <w:lang w:val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1"/>
    <w:next w:val="3-4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-4">
    <w:name w:val="Medium Grid 3 Accent 4"/>
    <w:basedOn w:val="a1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3">
    <w:name w:val="Title"/>
    <w:basedOn w:val="a"/>
    <w:link w:val="af4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4">
    <w:name w:val="Название Знак"/>
    <w:link w:val="af3"/>
    <w:rsid w:val="00383F2F"/>
    <w:rPr>
      <w:rFonts w:ascii="Verdana" w:hAnsi="Verdana"/>
      <w:b/>
      <w:sz w:val="16"/>
      <w:lang w:val="ru-RU" w:eastAsia="ru-RU"/>
    </w:rPr>
  </w:style>
  <w:style w:type="paragraph" w:styleId="af5">
    <w:name w:val="Plain Text"/>
    <w:basedOn w:val="a"/>
    <w:link w:val="af6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DF6DFB"/>
    <w:rPr>
      <w:rFonts w:ascii="Courier New" w:hAnsi="Courier New"/>
      <w:lang w:val="ru-RU" w:eastAsia="ru-RU"/>
    </w:rPr>
  </w:style>
  <w:style w:type="table" w:styleId="af7">
    <w:name w:val="Table Grid"/>
    <w:basedOn w:val="a1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2">
    <w:name w:val="Таблица простая 2"/>
    <w:basedOn w:val="a1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8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0642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9B0642"/>
    <w:rPr>
      <w:lang w:val="en-US"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0642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9B0642"/>
    <w:rPr>
      <w:b/>
      <w:bCs/>
      <w:lang w:val="en-US" w:eastAsia="ar-SA"/>
    </w:rPr>
  </w:style>
  <w:style w:type="character" w:customStyle="1" w:styleId="ad">
    <w:name w:val="Верхний колонтитул Знак"/>
    <w:link w:val="ac"/>
    <w:uiPriority w:val="99"/>
    <w:rsid w:val="00340632"/>
    <w:rPr>
      <w:sz w:val="24"/>
      <w:szCs w:val="24"/>
      <w:lang w:val="en-US" w:eastAsia="ar-SA"/>
    </w:rPr>
  </w:style>
  <w:style w:type="table" w:customStyle="1" w:styleId="-1">
    <w:name w:val="Таблица-сетка 1 светлая"/>
    <w:basedOn w:val="a1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d">
    <w:name w:val="Hyperlink"/>
    <w:uiPriority w:val="99"/>
    <w:unhideWhenUsed/>
    <w:rsid w:val="00210A67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9A5A94"/>
    <w:rPr>
      <w:sz w:val="24"/>
      <w:szCs w:val="24"/>
      <w:lang w:val="en-US" w:eastAsia="ar-SA"/>
    </w:rPr>
  </w:style>
  <w:style w:type="character" w:styleId="afe">
    <w:name w:val="Strong"/>
    <w:uiPriority w:val="22"/>
    <w:qFormat/>
    <w:rsid w:val="009A5A94"/>
    <w:rPr>
      <w:b/>
      <w:bCs/>
    </w:rPr>
  </w:style>
  <w:style w:type="paragraph" w:styleId="aff">
    <w:name w:val="Normal (Web)"/>
    <w:basedOn w:val="a"/>
    <w:uiPriority w:val="99"/>
    <w:unhideWhenUsed/>
    <w:rsid w:val="00DF472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f0">
    <w:name w:val="List Paragraph"/>
    <w:basedOn w:val="a"/>
    <w:uiPriority w:val="34"/>
    <w:qFormat/>
    <w:rsid w:val="00E8278F"/>
    <w:pPr>
      <w:suppressAutoHyphens w:val="0"/>
      <w:ind w:left="720"/>
      <w:contextualSpacing/>
    </w:pPr>
    <w:rPr>
      <w:rFonts w:eastAsia="Calibri"/>
      <w:lang w:val="ru-RU" w:eastAsia="ru-RU"/>
    </w:rPr>
  </w:style>
  <w:style w:type="paragraph" w:customStyle="1" w:styleId="ListParagraph">
    <w:name w:val="List Paragraph"/>
    <w:basedOn w:val="a"/>
    <w:rsid w:val="00E8278F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f1">
    <w:name w:val="Emphasis"/>
    <w:uiPriority w:val="20"/>
    <w:qFormat/>
    <w:rsid w:val="00E82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D5D229-330A-4ECF-B619-72DA4FEE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1949</Words>
  <Characters>11115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kate</cp:lastModifiedBy>
  <cp:revision>2</cp:revision>
  <cp:lastPrinted>2019-01-30T16:04:00Z</cp:lastPrinted>
  <dcterms:created xsi:type="dcterms:W3CDTF">2020-04-28T18:29:00Z</dcterms:created>
  <dcterms:modified xsi:type="dcterms:W3CDTF">2020-04-28T18:29:00Z</dcterms:modified>
</cp:coreProperties>
</file>