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B18DD" w14:textId="77777777" w:rsidR="00313406" w:rsidRDefault="00313406">
      <w:pPr>
        <w:rPr>
          <w:rFonts w:ascii="Times New Roman" w:hAnsi="Times New Roman" w:cs="Times New Roman"/>
          <w:sz w:val="28"/>
        </w:rPr>
      </w:pPr>
    </w:p>
    <w:p w14:paraId="43E5C45B" w14:textId="77777777" w:rsidR="005266DC" w:rsidRDefault="005266DC">
      <w:pPr>
        <w:rPr>
          <w:rFonts w:ascii="Times New Roman" w:hAnsi="Times New Roman" w:cs="Times New Roman"/>
          <w:sz w:val="28"/>
        </w:rPr>
      </w:pPr>
    </w:p>
    <w:p w14:paraId="60AAAA61" w14:textId="77777777" w:rsidR="005266DC" w:rsidRDefault="005266DC" w:rsidP="005266DC">
      <w:pPr>
        <w:spacing w:before="120" w:after="120" w:line="240" w:lineRule="auto"/>
        <w:jc w:val="center"/>
        <w:rPr>
          <w:b/>
          <w:sz w:val="24"/>
          <w:szCs w:val="24"/>
        </w:rPr>
      </w:pPr>
      <w:r w:rsidRPr="002642F5">
        <w:rPr>
          <w:b/>
          <w:sz w:val="24"/>
          <w:szCs w:val="24"/>
        </w:rPr>
        <w:t>ЭКОНОМИ</w:t>
      </w:r>
      <w:r w:rsidR="003328EA">
        <w:rPr>
          <w:b/>
          <w:sz w:val="24"/>
          <w:szCs w:val="24"/>
        </w:rPr>
        <w:t>ЧЕСКИЙ РОСТ В МНОГОУРОВНЕВОЙ РОССИЙСКОЙ ЭКОНОМИКЕ</w:t>
      </w:r>
    </w:p>
    <w:p w14:paraId="0E57247B" w14:textId="77777777" w:rsidR="00D55F0A" w:rsidRPr="002642F5" w:rsidRDefault="00D55F0A" w:rsidP="00D55F0A">
      <w:pPr>
        <w:spacing w:before="120" w:after="120" w:line="240" w:lineRule="auto"/>
        <w:jc w:val="both"/>
        <w:rPr>
          <w:b/>
          <w:sz w:val="24"/>
          <w:szCs w:val="24"/>
        </w:rPr>
      </w:pPr>
    </w:p>
    <w:p w14:paraId="401F42F9" w14:textId="77777777" w:rsidR="005266DC" w:rsidRPr="005266DC" w:rsidRDefault="005266DC" w:rsidP="00D55F0A">
      <w:pPr>
        <w:jc w:val="both"/>
        <w:rPr>
          <w:rFonts w:ascii="Times New Roman" w:hAnsi="Times New Roman" w:cs="Times New Roman"/>
          <w:sz w:val="28"/>
        </w:rPr>
      </w:pPr>
      <w:r w:rsidRPr="005266DC">
        <w:rPr>
          <w:rFonts w:ascii="Times New Roman" w:hAnsi="Times New Roman" w:cs="Times New Roman"/>
          <w:b/>
          <w:sz w:val="28"/>
        </w:rPr>
        <w:t>ФИО преподавателя</w:t>
      </w:r>
      <w:r w:rsidRPr="005266DC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Блохин Андрей Алексеевич</w:t>
      </w:r>
      <w:r w:rsidR="004A1CF9">
        <w:rPr>
          <w:rFonts w:ascii="Times New Roman" w:hAnsi="Times New Roman" w:cs="Times New Roman"/>
          <w:sz w:val="28"/>
        </w:rPr>
        <w:t>.</w:t>
      </w:r>
    </w:p>
    <w:p w14:paraId="0A591E75" w14:textId="77777777" w:rsidR="005266DC" w:rsidRPr="00945B4F" w:rsidRDefault="005266DC" w:rsidP="00945B4F">
      <w:pPr>
        <w:jc w:val="both"/>
        <w:rPr>
          <w:rFonts w:ascii="Times New Roman" w:hAnsi="Times New Roman" w:cs="Times New Roman"/>
          <w:sz w:val="28"/>
        </w:rPr>
      </w:pPr>
      <w:r w:rsidRPr="00945B4F">
        <w:rPr>
          <w:rFonts w:ascii="Times New Roman" w:hAnsi="Times New Roman" w:cs="Times New Roman"/>
          <w:b/>
          <w:sz w:val="28"/>
        </w:rPr>
        <w:t>Цель освоения дисциплины:</w:t>
      </w:r>
      <w:r w:rsidRPr="00945B4F">
        <w:rPr>
          <w:rFonts w:ascii="Times New Roman" w:hAnsi="Times New Roman" w:cs="Times New Roman"/>
          <w:sz w:val="28"/>
        </w:rPr>
        <w:t xml:space="preserve"> повысить уровень знаний по </w:t>
      </w:r>
      <w:r w:rsidR="00D55F0A" w:rsidRPr="00945B4F">
        <w:rPr>
          <w:rFonts w:ascii="Times New Roman" w:hAnsi="Times New Roman" w:cs="Times New Roman"/>
          <w:sz w:val="28"/>
        </w:rPr>
        <w:t>особенностям и факторам экономического роста, связанным с масштаб</w:t>
      </w:r>
      <w:r w:rsidR="00945B4F" w:rsidRPr="00945B4F">
        <w:rPr>
          <w:rFonts w:ascii="Times New Roman" w:hAnsi="Times New Roman" w:cs="Times New Roman"/>
          <w:sz w:val="28"/>
        </w:rPr>
        <w:t>ами</w:t>
      </w:r>
      <w:r w:rsidR="00D55F0A" w:rsidRPr="00945B4F">
        <w:rPr>
          <w:rFonts w:ascii="Times New Roman" w:hAnsi="Times New Roman" w:cs="Times New Roman"/>
          <w:sz w:val="28"/>
        </w:rPr>
        <w:t xml:space="preserve"> бизнеса</w:t>
      </w:r>
      <w:r w:rsidR="00945B4F" w:rsidRPr="00945B4F">
        <w:rPr>
          <w:rFonts w:ascii="Times New Roman" w:hAnsi="Times New Roman" w:cs="Times New Roman"/>
          <w:sz w:val="28"/>
        </w:rPr>
        <w:t>, структурным и институциональным ловушкам крупнейшего, крупного, среднего и малого бизнесов</w:t>
      </w:r>
      <w:r w:rsidRPr="00945B4F">
        <w:rPr>
          <w:rFonts w:ascii="Times New Roman" w:hAnsi="Times New Roman" w:cs="Times New Roman"/>
          <w:sz w:val="28"/>
        </w:rPr>
        <w:t xml:space="preserve">, и сформировать навыки систематизации результатов научных исследований для </w:t>
      </w:r>
      <w:r w:rsidR="00945B4F" w:rsidRPr="00945B4F">
        <w:rPr>
          <w:rFonts w:ascii="Times New Roman" w:hAnsi="Times New Roman" w:cs="Times New Roman"/>
          <w:sz w:val="28"/>
        </w:rPr>
        <w:t>разработки предложений по развитию государственного регулирован</w:t>
      </w:r>
      <w:r w:rsidR="00EC36A0">
        <w:rPr>
          <w:rFonts w:ascii="Times New Roman" w:hAnsi="Times New Roman" w:cs="Times New Roman"/>
          <w:sz w:val="28"/>
        </w:rPr>
        <w:t xml:space="preserve">ия и стратегического планирования </w:t>
      </w:r>
      <w:r w:rsidR="00945B4F" w:rsidRPr="00945B4F">
        <w:rPr>
          <w:rFonts w:ascii="Times New Roman" w:hAnsi="Times New Roman" w:cs="Times New Roman"/>
          <w:sz w:val="28"/>
        </w:rPr>
        <w:t>направленн</w:t>
      </w:r>
      <w:r w:rsidR="00EC36A0">
        <w:rPr>
          <w:rFonts w:ascii="Times New Roman" w:hAnsi="Times New Roman" w:cs="Times New Roman"/>
          <w:sz w:val="28"/>
        </w:rPr>
        <w:t>ых</w:t>
      </w:r>
      <w:r w:rsidR="00945B4F" w:rsidRPr="00945B4F">
        <w:rPr>
          <w:rFonts w:ascii="Times New Roman" w:hAnsi="Times New Roman" w:cs="Times New Roman"/>
          <w:sz w:val="28"/>
        </w:rPr>
        <w:t xml:space="preserve"> на функциональное равновесие </w:t>
      </w:r>
      <w:r w:rsidR="00EC36A0">
        <w:rPr>
          <w:rFonts w:ascii="Times New Roman" w:hAnsi="Times New Roman" w:cs="Times New Roman"/>
          <w:sz w:val="28"/>
        </w:rPr>
        <w:t xml:space="preserve">в неоднородной экономике. </w:t>
      </w:r>
    </w:p>
    <w:p w14:paraId="17F2135F" w14:textId="1FE25132" w:rsidR="005266DC" w:rsidRPr="005266DC" w:rsidRDefault="005266DC" w:rsidP="00D55F0A">
      <w:pPr>
        <w:jc w:val="both"/>
        <w:rPr>
          <w:rFonts w:ascii="Times New Roman" w:hAnsi="Times New Roman" w:cs="Times New Roman"/>
          <w:sz w:val="28"/>
        </w:rPr>
      </w:pPr>
      <w:r w:rsidRPr="005266DC">
        <w:rPr>
          <w:rFonts w:ascii="Times New Roman" w:hAnsi="Times New Roman" w:cs="Times New Roman"/>
          <w:b/>
          <w:sz w:val="28"/>
        </w:rPr>
        <w:t>Место дисциплины в учебном плане</w:t>
      </w:r>
      <w:r w:rsidRPr="00945B4F">
        <w:rPr>
          <w:rFonts w:ascii="Times New Roman" w:hAnsi="Times New Roman" w:cs="Times New Roman"/>
          <w:b/>
          <w:sz w:val="28"/>
        </w:rPr>
        <w:t>:</w:t>
      </w:r>
      <w:r w:rsidR="003B0102">
        <w:rPr>
          <w:rFonts w:ascii="Times New Roman" w:hAnsi="Times New Roman" w:cs="Times New Roman"/>
          <w:sz w:val="28"/>
        </w:rPr>
        <w:t xml:space="preserve"> вариативная, 4</w:t>
      </w:r>
      <w:bookmarkStart w:id="0" w:name="_GoBack"/>
      <w:bookmarkEnd w:id="0"/>
      <w:r w:rsidRPr="005266DC">
        <w:rPr>
          <w:rFonts w:ascii="Times New Roman" w:hAnsi="Times New Roman" w:cs="Times New Roman"/>
          <w:sz w:val="28"/>
        </w:rPr>
        <w:t xml:space="preserve"> семестр.</w:t>
      </w:r>
    </w:p>
    <w:p w14:paraId="277CF530" w14:textId="21BA9A11" w:rsidR="00097C0D" w:rsidRPr="00097C0D" w:rsidRDefault="005266DC" w:rsidP="00097C0D">
      <w:pPr>
        <w:jc w:val="both"/>
        <w:rPr>
          <w:rFonts w:ascii="Times New Roman" w:hAnsi="Times New Roman" w:cs="Times New Roman"/>
          <w:sz w:val="28"/>
        </w:rPr>
      </w:pPr>
      <w:r w:rsidRPr="00097C0D">
        <w:rPr>
          <w:rFonts w:ascii="Times New Roman" w:hAnsi="Times New Roman" w:cs="Times New Roman"/>
          <w:b/>
          <w:sz w:val="28"/>
        </w:rPr>
        <w:t xml:space="preserve">Краткое содержание дисциплины: </w:t>
      </w:r>
      <w:r w:rsidR="00097C0D" w:rsidRPr="00097C0D">
        <w:rPr>
          <w:rFonts w:ascii="Times New Roman" w:hAnsi="Times New Roman" w:cs="Times New Roman"/>
          <w:sz w:val="28"/>
        </w:rPr>
        <w:t xml:space="preserve">Обоснование актуальности теории качественных и массовых ресурсов для анализа институционально-неоднородной российской экономики. Использование категории институциональная рента для объяснения процессов расслоения экономики по уровням и доминирования между уровнями. Выявление особенностей поведения конкретных секторов и рынков в многоуровневой экономике. Влияние разграничения по уровням на экономические показатели секторов. Логика эволюции и перспективы трансформации сложившейся многоуровневой модели российской экономики. </w:t>
      </w:r>
    </w:p>
    <w:p w14:paraId="27A9E145" w14:textId="77777777" w:rsidR="005266DC" w:rsidRPr="005266DC" w:rsidRDefault="005266DC" w:rsidP="00D55F0A">
      <w:pPr>
        <w:jc w:val="both"/>
        <w:rPr>
          <w:rFonts w:ascii="Times New Roman" w:hAnsi="Times New Roman" w:cs="Times New Roman"/>
          <w:sz w:val="28"/>
        </w:rPr>
      </w:pPr>
      <w:r w:rsidRPr="005266DC">
        <w:rPr>
          <w:rFonts w:ascii="Times New Roman" w:hAnsi="Times New Roman" w:cs="Times New Roman"/>
          <w:b/>
          <w:sz w:val="28"/>
        </w:rPr>
        <w:t>Общая трудоемкость дисциплины</w:t>
      </w:r>
      <w:r w:rsidRPr="00945B4F">
        <w:rPr>
          <w:rFonts w:ascii="Times New Roman" w:hAnsi="Times New Roman" w:cs="Times New Roman"/>
          <w:b/>
          <w:sz w:val="28"/>
        </w:rPr>
        <w:t>:</w:t>
      </w:r>
      <w:r w:rsidRPr="005266DC">
        <w:rPr>
          <w:rFonts w:ascii="Times New Roman" w:hAnsi="Times New Roman" w:cs="Times New Roman"/>
          <w:sz w:val="28"/>
        </w:rPr>
        <w:t xml:space="preserve"> 3 зачетные единицы, 108 академических часов (52 академических часа - контактная работа с преподавателем, из них 28 академических часов – семинары, 24 академических часов – индивидуальная работа, и 56 академических часа </w:t>
      </w:r>
      <w:r w:rsidR="004A1CF9">
        <w:rPr>
          <w:rFonts w:ascii="Times New Roman" w:hAnsi="Times New Roman" w:cs="Times New Roman"/>
          <w:sz w:val="28"/>
        </w:rPr>
        <w:t>–</w:t>
      </w:r>
      <w:r w:rsidRPr="005266DC">
        <w:rPr>
          <w:rFonts w:ascii="Times New Roman" w:hAnsi="Times New Roman" w:cs="Times New Roman"/>
          <w:sz w:val="28"/>
        </w:rPr>
        <w:t xml:space="preserve"> самостоятельная</w:t>
      </w:r>
      <w:r w:rsidR="004A1CF9">
        <w:rPr>
          <w:rFonts w:ascii="Times New Roman" w:hAnsi="Times New Roman" w:cs="Times New Roman"/>
          <w:sz w:val="28"/>
        </w:rPr>
        <w:t xml:space="preserve"> </w:t>
      </w:r>
      <w:r w:rsidRPr="005266DC">
        <w:rPr>
          <w:rFonts w:ascii="Times New Roman" w:hAnsi="Times New Roman" w:cs="Times New Roman"/>
          <w:sz w:val="28"/>
        </w:rPr>
        <w:t>работа студента магистратуры).</w:t>
      </w:r>
    </w:p>
    <w:p w14:paraId="3B33E5F7" w14:textId="77777777" w:rsidR="005266DC" w:rsidRPr="005266DC" w:rsidRDefault="005266DC" w:rsidP="00D55F0A">
      <w:pPr>
        <w:jc w:val="both"/>
        <w:rPr>
          <w:rFonts w:ascii="Times New Roman" w:hAnsi="Times New Roman" w:cs="Times New Roman"/>
          <w:sz w:val="28"/>
        </w:rPr>
      </w:pPr>
      <w:r w:rsidRPr="005266DC">
        <w:rPr>
          <w:rFonts w:ascii="Times New Roman" w:hAnsi="Times New Roman" w:cs="Times New Roman"/>
          <w:b/>
          <w:sz w:val="28"/>
        </w:rPr>
        <w:t>Итоговый контроль по дисциплине</w:t>
      </w:r>
      <w:r w:rsidRPr="00945B4F">
        <w:rPr>
          <w:rFonts w:ascii="Times New Roman" w:hAnsi="Times New Roman" w:cs="Times New Roman"/>
          <w:b/>
          <w:sz w:val="28"/>
        </w:rPr>
        <w:t>:</w:t>
      </w:r>
      <w:r w:rsidRPr="005266DC">
        <w:rPr>
          <w:rFonts w:ascii="Times New Roman" w:hAnsi="Times New Roman" w:cs="Times New Roman"/>
          <w:sz w:val="28"/>
        </w:rPr>
        <w:t xml:space="preserve"> проводится в форме итоговой письменной работы.</w:t>
      </w:r>
    </w:p>
    <w:p w14:paraId="5109FCA9" w14:textId="77777777" w:rsidR="005266DC" w:rsidRDefault="005266DC" w:rsidP="00D55F0A">
      <w:pPr>
        <w:jc w:val="both"/>
        <w:rPr>
          <w:rFonts w:ascii="Times New Roman" w:hAnsi="Times New Roman" w:cs="Times New Roman"/>
          <w:sz w:val="28"/>
        </w:rPr>
      </w:pPr>
    </w:p>
    <w:p w14:paraId="072EC7A0" w14:textId="77777777" w:rsidR="005266DC" w:rsidRDefault="005266DC" w:rsidP="00D55F0A">
      <w:pPr>
        <w:jc w:val="both"/>
        <w:rPr>
          <w:rFonts w:ascii="Times New Roman" w:hAnsi="Times New Roman" w:cs="Times New Roman"/>
          <w:sz w:val="28"/>
        </w:rPr>
      </w:pPr>
    </w:p>
    <w:p w14:paraId="28ACEBA4" w14:textId="77777777" w:rsidR="005266DC" w:rsidRPr="005266DC" w:rsidRDefault="005266DC" w:rsidP="00D55F0A">
      <w:pPr>
        <w:jc w:val="both"/>
        <w:rPr>
          <w:rFonts w:ascii="Times New Roman" w:hAnsi="Times New Roman" w:cs="Times New Roman"/>
          <w:sz w:val="28"/>
        </w:rPr>
      </w:pPr>
    </w:p>
    <w:sectPr w:rsidR="005266DC" w:rsidRPr="0052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DC"/>
    <w:rsid w:val="00097C0D"/>
    <w:rsid w:val="00313406"/>
    <w:rsid w:val="003328EA"/>
    <w:rsid w:val="003B0102"/>
    <w:rsid w:val="004A1CF9"/>
    <w:rsid w:val="005266DC"/>
    <w:rsid w:val="007702A0"/>
    <w:rsid w:val="00945B4F"/>
    <w:rsid w:val="00D55F0A"/>
    <w:rsid w:val="00E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E0B3"/>
  <w15:chartTrackingRefBased/>
  <w15:docId w15:val="{84D6E69B-0B84-4CEF-AD82-55A12897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Смирнова</cp:lastModifiedBy>
  <cp:revision>3</cp:revision>
  <cp:lastPrinted>2019-06-13T11:41:00Z</cp:lastPrinted>
  <dcterms:created xsi:type="dcterms:W3CDTF">2019-06-15T18:00:00Z</dcterms:created>
  <dcterms:modified xsi:type="dcterms:W3CDTF">2019-06-18T14:42:00Z</dcterms:modified>
</cp:coreProperties>
</file>