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4A73">
        <w:rPr>
          <w:rFonts w:ascii="Times New Roman" w:hAnsi="Times New Roman" w:cs="Times New Roman"/>
          <w:sz w:val="24"/>
          <w:szCs w:val="24"/>
        </w:rPr>
        <w:t xml:space="preserve">     </w:t>
      </w:r>
      <w:r w:rsidRPr="00504A73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4A73">
        <w:rPr>
          <w:rFonts w:ascii="Times New Roman" w:hAnsi="Times New Roman" w:cs="Times New Roman"/>
          <w:sz w:val="24"/>
          <w:szCs w:val="24"/>
        </w:rPr>
        <w:t>Председатель Оргкомитета</w:t>
      </w:r>
    </w:p>
    <w:p w:rsidR="00504A73" w:rsidRPr="00504A73" w:rsidRDefault="00504A73" w:rsidP="00504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Ректор Московского государственного</w:t>
      </w:r>
    </w:p>
    <w:p w:rsidR="00504A73" w:rsidRPr="00504A73" w:rsidRDefault="00504A73" w:rsidP="00504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университета имени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</w:p>
    <w:p w:rsidR="00504A73" w:rsidRDefault="00504A73" w:rsidP="00504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4A73">
        <w:rPr>
          <w:rFonts w:ascii="Times New Roman" w:hAnsi="Times New Roman" w:cs="Times New Roman"/>
          <w:sz w:val="24"/>
          <w:szCs w:val="24"/>
        </w:rPr>
        <w:t xml:space="preserve">академик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В.А.Садовничий</w:t>
      </w:r>
      <w:proofErr w:type="spellEnd"/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B91" w:rsidRDefault="00EB24F5" w:rsidP="00504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«____»______________2018</w:t>
      </w:r>
      <w:r w:rsidR="00504A73" w:rsidRPr="00504A73">
        <w:rPr>
          <w:rFonts w:ascii="Times New Roman" w:hAnsi="Times New Roman" w:cs="Times New Roman"/>
          <w:sz w:val="24"/>
          <w:szCs w:val="24"/>
        </w:rPr>
        <w:t>г.</w:t>
      </w:r>
    </w:p>
    <w:p w:rsidR="00504A73" w:rsidRDefault="00504A73" w:rsidP="00504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3">
        <w:rPr>
          <w:rFonts w:ascii="Times New Roman" w:hAnsi="Times New Roman" w:cs="Times New Roman"/>
          <w:b/>
          <w:sz w:val="24"/>
          <w:szCs w:val="24"/>
        </w:rPr>
        <w:t>о ежегодной российской студенческой</w:t>
      </w:r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3">
        <w:rPr>
          <w:rFonts w:ascii="Times New Roman" w:hAnsi="Times New Roman" w:cs="Times New Roman"/>
          <w:b/>
          <w:sz w:val="24"/>
          <w:szCs w:val="24"/>
        </w:rPr>
        <w:t>Олимпиаде по международной экономике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3">
        <w:rPr>
          <w:rFonts w:ascii="Times New Roman" w:hAnsi="Times New Roman" w:cs="Times New Roman"/>
          <w:b/>
          <w:sz w:val="24"/>
          <w:szCs w:val="24"/>
        </w:rPr>
        <w:t>РАЗДЕЛ 1 Общие положения</w:t>
      </w:r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504A73">
        <w:rPr>
          <w:rFonts w:ascii="Times New Roman" w:hAnsi="Times New Roman" w:cs="Times New Roman"/>
          <w:sz w:val="24"/>
          <w:szCs w:val="24"/>
        </w:rPr>
        <w:t>Настоящее положение об Олимпиаде по международной экономике (далее – Олимпиада) определяет порядок проведения, организационно-методического обеспечения Олимпиады, отбора победителей и призеров Олимпиады и действует до момента принятия нового положения.</w:t>
      </w:r>
    </w:p>
    <w:p w:rsidR="00504A73" w:rsidRPr="00504A73" w:rsidRDefault="00504A73" w:rsidP="00504A73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1.2.Олимпиада – интеллектуальное состязание </w:t>
      </w:r>
      <w:r w:rsidR="00306977">
        <w:rPr>
          <w:rFonts w:ascii="Times New Roman" w:hAnsi="Times New Roman" w:cs="Times New Roman"/>
          <w:sz w:val="24"/>
          <w:szCs w:val="24"/>
        </w:rPr>
        <w:t xml:space="preserve">по международной экономике </w:t>
      </w:r>
      <w:r w:rsidRPr="00504A73">
        <w:rPr>
          <w:rFonts w:ascii="Times New Roman" w:hAnsi="Times New Roman" w:cs="Times New Roman"/>
          <w:sz w:val="24"/>
          <w:szCs w:val="24"/>
        </w:rPr>
        <w:t xml:space="preserve">студентов старших курсов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04A73">
        <w:rPr>
          <w:rFonts w:ascii="Times New Roman" w:hAnsi="Times New Roman" w:cs="Times New Roman"/>
          <w:sz w:val="24"/>
          <w:szCs w:val="24"/>
        </w:rPr>
        <w:t xml:space="preserve"> (3-4 курсы) и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04A73">
        <w:rPr>
          <w:rFonts w:ascii="Times New Roman" w:hAnsi="Times New Roman" w:cs="Times New Roman"/>
          <w:sz w:val="24"/>
          <w:szCs w:val="24"/>
        </w:rPr>
        <w:t xml:space="preserve"> (4-5 курсы) высших учебных заведений Российской Федерации и зарубежных стран. Олимпиада проводится ежегодно.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1.3. Целью проведения Олимпиады является содействие профессиональному росту одаренных студентов и привлечение их к продолжению образования на магистерском уровне на программе «Мировая экономика», для чего в ходе проведения Олимпиады решаются следующие задачи:</w:t>
      </w:r>
    </w:p>
    <w:p w:rsidR="00504A73" w:rsidRPr="00504A73" w:rsidRDefault="00504A73" w:rsidP="00504A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повышение качества подготовки будущих квалифицированных специалистов в области мировой экономики;</w:t>
      </w:r>
    </w:p>
    <w:p w:rsidR="00504A73" w:rsidRPr="00504A73" w:rsidRDefault="00504A73" w:rsidP="00504A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стимулирование учебной, познавательной, исследовательской деятельности студентов в сфере мировой экономики;</w:t>
      </w:r>
    </w:p>
    <w:p w:rsidR="00504A73" w:rsidRPr="00504A73" w:rsidRDefault="00504A73" w:rsidP="00504A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развитие у участников Олимпиады личностных навыков, увеличивающих человеческий капитал будущих квалифицированных специалистов;</w:t>
      </w:r>
    </w:p>
    <w:p w:rsidR="00504A73" w:rsidRPr="00504A73" w:rsidRDefault="00504A73" w:rsidP="00504A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популяризация научных и практических знаний среди студентов;</w:t>
      </w:r>
    </w:p>
    <w:p w:rsidR="00504A73" w:rsidRPr="00504A73" w:rsidRDefault="00504A73" w:rsidP="00504A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создание резерва студентов для участия в международных универсиадах и конкурсах;</w:t>
      </w:r>
    </w:p>
    <w:p w:rsidR="00504A73" w:rsidRPr="00504A73" w:rsidRDefault="00504A73" w:rsidP="00504A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укрепление связей между преподавательскими и студенческими сообществами ведущих вузов в сфере экономических наук.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1.4. Организаторами Олимпиады являются:</w:t>
      </w:r>
    </w:p>
    <w:p w:rsidR="00504A73" w:rsidRPr="00504A73" w:rsidRDefault="00504A73" w:rsidP="00504A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</w:t>
      </w:r>
      <w:r w:rsidR="00306977">
        <w:rPr>
          <w:rFonts w:ascii="Times New Roman" w:hAnsi="Times New Roman" w:cs="Times New Roman"/>
          <w:sz w:val="24"/>
          <w:szCs w:val="24"/>
        </w:rPr>
        <w:t xml:space="preserve"> </w:t>
      </w:r>
      <w:r w:rsidRPr="00504A73">
        <w:rPr>
          <w:rFonts w:ascii="Times New Roman" w:hAnsi="Times New Roman" w:cs="Times New Roman"/>
          <w:sz w:val="24"/>
          <w:szCs w:val="24"/>
        </w:rPr>
        <w:t xml:space="preserve">Ломоносова (далее − МГУ) в лице Управления профессиональной ориентации и работы с талантливой молодежью. </w:t>
      </w:r>
    </w:p>
    <w:p w:rsidR="00504A73" w:rsidRPr="00504A73" w:rsidRDefault="00504A73" w:rsidP="00504A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Экономический факультет МГУ в лице кафедры Мировой экономики.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.</w:t>
      </w:r>
    </w:p>
    <w:p w:rsid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lastRenderedPageBreak/>
        <w:t>1.5. Рабочим языком Олимпиады является русский язык.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Pr="00E41812" w:rsidRDefault="00504A73" w:rsidP="00504A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812">
        <w:rPr>
          <w:rFonts w:ascii="Times New Roman" w:hAnsi="Times New Roman" w:cs="Times New Roman"/>
          <w:color w:val="000000" w:themeColor="text1"/>
          <w:sz w:val="24"/>
          <w:szCs w:val="24"/>
        </w:rPr>
        <w:t>1.6. Задания Олимпиады составляются в соответствии с программой вступительного экзамена на программу магистратуры экономического факультета МГУ «Мировая экономика» (</w:t>
      </w:r>
      <w:r w:rsidR="00E41812" w:rsidRPr="00E41812">
        <w:rPr>
          <w:rFonts w:ascii="Times New Roman" w:hAnsi="Times New Roman" w:cs="Times New Roman"/>
          <w:color w:val="000000" w:themeColor="text1"/>
          <w:sz w:val="24"/>
          <w:szCs w:val="24"/>
        </w:rPr>
        <w:t>https://www.econ.msu.ru/students/mag/curricula/eco/me/entrance/</w:t>
      </w:r>
      <w:r w:rsidRPr="00E4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программой Олимпиады. Программа Олимпиады размещена в сети Интернет по адресу </w:t>
      </w:r>
      <w:r w:rsidR="00E41812" w:rsidRPr="00E41812">
        <w:rPr>
          <w:rFonts w:ascii="Times New Roman" w:hAnsi="Times New Roman" w:cs="Times New Roman"/>
          <w:color w:val="000000" w:themeColor="text1"/>
          <w:sz w:val="24"/>
          <w:szCs w:val="24"/>
        </w:rPr>
        <w:t>https://www.econ.msu.ru/students/mag/curricula/eco/me/.</w:t>
      </w:r>
      <w:r w:rsidRPr="00E4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решении заданий участники олимпиады должны продемонстрировать способность размышлять на темы из области мировой экономики, выстраивать логические цепочки рассуждений, интерпретировать выводы, а также применять знания теории международной экономики при решении задач. Задания олимпиады имеют творческий характер.</w:t>
      </w:r>
    </w:p>
    <w:p w:rsidR="00504A73" w:rsidRPr="00E41812" w:rsidRDefault="00504A73" w:rsidP="00504A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A73" w:rsidRPr="00E41812" w:rsidRDefault="00504A73" w:rsidP="00504A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Информация о подготовке и проведении Олимпиады будет размещаться в сети Интернет на официальной странице Олимпиады по адресу: </w:t>
      </w:r>
      <w:r w:rsidR="00E41812" w:rsidRPr="00E41812">
        <w:rPr>
          <w:rFonts w:ascii="Times New Roman" w:hAnsi="Times New Roman" w:cs="Times New Roman"/>
          <w:color w:val="000000" w:themeColor="text1"/>
          <w:sz w:val="24"/>
          <w:szCs w:val="24"/>
        </w:rPr>
        <w:t>https://www.econ.msu.ru/students/mag/curricula/eco/me/</w:t>
      </w:r>
    </w:p>
    <w:p w:rsidR="00504A73" w:rsidRPr="00E41812" w:rsidRDefault="00504A73" w:rsidP="00504A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1.8. На основе данного Положения Оргкомитет ежегодно разрабатывает Регламент проведения Олимпиады (официальные правила Олимпиады). Регламент проведения Олимпиады утверждается председателем Оргкомитета Олимпиады или его заместителем и публикуется на официальной странице Олимпиады в сети Интернет.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3">
        <w:rPr>
          <w:rFonts w:ascii="Times New Roman" w:hAnsi="Times New Roman" w:cs="Times New Roman"/>
          <w:b/>
          <w:sz w:val="24"/>
          <w:szCs w:val="24"/>
        </w:rPr>
        <w:t>РАЗДЕЛ 2 Порядок организации и проведения Олимпиады</w:t>
      </w:r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2.1. Для проведения Олимпиады ежегодно создаются Организационный комитет (далее – Оргкомитет), методическая и апелляционная комиссии. Методическая комиссия осуществляет также функции жюри Олимпиады.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2.2. Оргкомитет, </w:t>
      </w:r>
      <w:r w:rsidR="00E41812">
        <w:rPr>
          <w:rFonts w:ascii="Times New Roman" w:hAnsi="Times New Roman" w:cs="Times New Roman"/>
          <w:sz w:val="24"/>
          <w:szCs w:val="24"/>
        </w:rPr>
        <w:t xml:space="preserve">жюри, </w:t>
      </w:r>
      <w:r w:rsidRPr="00504A73">
        <w:rPr>
          <w:rFonts w:ascii="Times New Roman" w:hAnsi="Times New Roman" w:cs="Times New Roman"/>
          <w:sz w:val="24"/>
          <w:szCs w:val="24"/>
        </w:rPr>
        <w:t xml:space="preserve">методическая и апелляционная комиссии формируются из профессорско-преподавательского состава экономического факультета МГУ имени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504A73">
        <w:rPr>
          <w:rFonts w:ascii="Times New Roman" w:hAnsi="Times New Roman" w:cs="Times New Roman"/>
          <w:sz w:val="24"/>
          <w:szCs w:val="24"/>
        </w:rPr>
        <w:t xml:space="preserve">, выпускников экономического факультета МГУ имени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504A73">
        <w:rPr>
          <w:rFonts w:ascii="Times New Roman" w:hAnsi="Times New Roman" w:cs="Times New Roman"/>
          <w:sz w:val="24"/>
          <w:szCs w:val="24"/>
        </w:rPr>
        <w:t xml:space="preserve">, представителей научно-исследовательских организаций и утверждаются председателем Оргкомитета. Председателем Оргкомитета Олимпиады является ректор МГУ имени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504A73">
        <w:rPr>
          <w:rFonts w:ascii="Times New Roman" w:hAnsi="Times New Roman" w:cs="Times New Roman"/>
          <w:sz w:val="24"/>
          <w:szCs w:val="24"/>
        </w:rPr>
        <w:t xml:space="preserve">. Оперативное управление Олимпиадой осуществляет ответственный секретарь Оргкомитета или его заместитель. Состав Оргкомитета ежегодно утверждается приказом о проведении в МГУ Олимпиады по </w:t>
      </w:r>
      <w:r w:rsidR="00E41812">
        <w:rPr>
          <w:rFonts w:ascii="Times New Roman" w:hAnsi="Times New Roman" w:cs="Times New Roman"/>
          <w:sz w:val="24"/>
          <w:szCs w:val="24"/>
        </w:rPr>
        <w:t>международной экономике</w:t>
      </w:r>
      <w:r w:rsidRPr="00504A73">
        <w:rPr>
          <w:rFonts w:ascii="Times New Roman" w:hAnsi="Times New Roman" w:cs="Times New Roman"/>
          <w:sz w:val="24"/>
          <w:szCs w:val="24"/>
        </w:rPr>
        <w:t>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2.3. Оргкомитет выполняет следующие функции:</w:t>
      </w:r>
    </w:p>
    <w:p w:rsidR="00504A73" w:rsidRPr="00504A73" w:rsidRDefault="00504A73" w:rsidP="00504A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утверждает регламент проведения Олимпиады;</w:t>
      </w:r>
    </w:p>
    <w:p w:rsidR="00504A73" w:rsidRPr="00504A73" w:rsidRDefault="00504A73" w:rsidP="00504A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формирует состав методической и апелляционной комиссии, учитывая, что одновременное членство в методической и апелляционной комиссии не допускается;</w:t>
      </w:r>
    </w:p>
    <w:p w:rsidR="00504A73" w:rsidRPr="00504A73" w:rsidRDefault="00504A73" w:rsidP="00504A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обеспечивает непосредственное проведение мероприятий Олимпиады;</w:t>
      </w:r>
    </w:p>
    <w:p w:rsidR="00504A73" w:rsidRPr="00504A73" w:rsidRDefault="00504A73" w:rsidP="00504A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утверждает список победителей и призеров Олимпиады;</w:t>
      </w:r>
    </w:p>
    <w:p w:rsidR="00504A73" w:rsidRPr="00504A73" w:rsidRDefault="00504A73" w:rsidP="00504A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награждает победителей и призеров Олимпиады;</w:t>
      </w:r>
    </w:p>
    <w:p w:rsidR="00504A73" w:rsidRPr="00504A73" w:rsidRDefault="00504A73" w:rsidP="00504A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lastRenderedPageBreak/>
        <w:t>обеспечивает свободный доступ к регламенту и информации о графике проведения Олимпиады, составе участников, победителях и призёрах;</w:t>
      </w:r>
    </w:p>
    <w:p w:rsidR="00504A73" w:rsidRDefault="00504A73" w:rsidP="00504A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осуществляет иные функции, направленные на достижение целей проведения Олимпиады.</w:t>
      </w:r>
    </w:p>
    <w:p w:rsidR="00504A73" w:rsidRPr="00504A73" w:rsidRDefault="00504A73" w:rsidP="00504A7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2.4. Методическая комиссия Олимпиады:</w:t>
      </w:r>
    </w:p>
    <w:p w:rsidR="00504A73" w:rsidRPr="00504A73" w:rsidRDefault="00504A73" w:rsidP="00504A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разрабатывает задания и комплект учебно-методических материалов для преподавателей и студентов;</w:t>
      </w:r>
    </w:p>
    <w:p w:rsidR="00504A73" w:rsidRPr="00504A73" w:rsidRDefault="00504A73" w:rsidP="00504A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определяет критерии и методики оценки выполненных заданий;</w:t>
      </w:r>
    </w:p>
    <w:p w:rsidR="00504A73" w:rsidRPr="00504A73" w:rsidRDefault="00504A73" w:rsidP="00504A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представляет в Оргкомитет предложения по совершенствованию организации Олимпиады;</w:t>
      </w:r>
    </w:p>
    <w:p w:rsidR="00504A73" w:rsidRPr="00504A73" w:rsidRDefault="00504A73" w:rsidP="00504A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представляет для размещения на официальной странице Олимпиады задания, решения и критерии оценки после проведения Олимпиады;</w:t>
      </w:r>
    </w:p>
    <w:p w:rsidR="00504A73" w:rsidRDefault="00504A73" w:rsidP="00504A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осуществляет иные функции, направленные на достижение целей проведения Олимпиады.</w:t>
      </w:r>
    </w:p>
    <w:p w:rsidR="00504A73" w:rsidRPr="00504A73" w:rsidRDefault="00504A73" w:rsidP="00504A7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2.5. Жюри Олимпиады выполняет следующие функции:</w:t>
      </w:r>
    </w:p>
    <w:p w:rsidR="00504A73" w:rsidRPr="00504A73" w:rsidRDefault="00504A73" w:rsidP="00504A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проверяет</w:t>
      </w:r>
      <w:r w:rsidR="00306977">
        <w:rPr>
          <w:rFonts w:ascii="Times New Roman" w:hAnsi="Times New Roman" w:cs="Times New Roman"/>
          <w:sz w:val="24"/>
          <w:szCs w:val="24"/>
        </w:rPr>
        <w:t xml:space="preserve"> результаты выполнения индивидуальных</w:t>
      </w:r>
      <w:r w:rsidRPr="00504A73">
        <w:rPr>
          <w:rFonts w:ascii="Times New Roman" w:hAnsi="Times New Roman" w:cs="Times New Roman"/>
          <w:sz w:val="24"/>
          <w:szCs w:val="24"/>
        </w:rPr>
        <w:t xml:space="preserve"> </w:t>
      </w:r>
      <w:r w:rsidR="00306977">
        <w:rPr>
          <w:rFonts w:ascii="Times New Roman" w:hAnsi="Times New Roman" w:cs="Times New Roman"/>
          <w:sz w:val="24"/>
          <w:szCs w:val="24"/>
        </w:rPr>
        <w:t>заданий</w:t>
      </w:r>
      <w:r w:rsidRPr="00504A73">
        <w:rPr>
          <w:rFonts w:ascii="Times New Roman" w:hAnsi="Times New Roman" w:cs="Times New Roman"/>
          <w:sz w:val="24"/>
          <w:szCs w:val="24"/>
        </w:rPr>
        <w:t xml:space="preserve"> участников Олимпиады;</w:t>
      </w:r>
    </w:p>
    <w:p w:rsidR="00504A73" w:rsidRPr="00504A73" w:rsidRDefault="00504A73" w:rsidP="00504A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определяет кандидатуры победителей и призеров Олимпиады;</w:t>
      </w:r>
    </w:p>
    <w:p w:rsidR="00504A73" w:rsidRPr="00504A73" w:rsidRDefault="00504A73" w:rsidP="00504A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вносит в Оргкомитет предложения по совершенствованию организации Олимпиады;</w:t>
      </w:r>
    </w:p>
    <w:p w:rsidR="00504A73" w:rsidRDefault="00504A73" w:rsidP="00504A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осуществляет иные функции, направленные на достижение целей проведения Олимпиады.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A73" w:rsidRPr="00504A73" w:rsidRDefault="00504A73" w:rsidP="00504A7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2.6. Апелляционная комиссия Олимпиады:</w:t>
      </w:r>
    </w:p>
    <w:p w:rsidR="00504A73" w:rsidRPr="00504A73" w:rsidRDefault="00504A73" w:rsidP="00504A7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рассматривает апелляции участников Олимпиады;</w:t>
      </w:r>
    </w:p>
    <w:p w:rsidR="00504A73" w:rsidRDefault="00504A73" w:rsidP="00504A7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принимает решение о необходимости изменения результатов участников по итогам апелляций.</w:t>
      </w:r>
    </w:p>
    <w:p w:rsidR="00504A73" w:rsidRPr="00504A73" w:rsidRDefault="00504A73" w:rsidP="00504A7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2.7. Все оценки жюри Олимпиады фиксируются в специальных протоколах, которые доводятся до сведения соответствующих участников. Победители и призеры Олимпиады текущего года фиксируются по представлению жюри Олимпиады в виде отдельного решения Оргкомитета.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3">
        <w:rPr>
          <w:rFonts w:ascii="Times New Roman" w:hAnsi="Times New Roman" w:cs="Times New Roman"/>
          <w:b/>
          <w:sz w:val="24"/>
          <w:szCs w:val="24"/>
        </w:rPr>
        <w:t>РАЗДЕЛ 3 Порядок участия в Олимпиаде</w:t>
      </w:r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3.1. К участию в Олимпиаде допускаются студенты старших курсов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04A73">
        <w:rPr>
          <w:rFonts w:ascii="Times New Roman" w:hAnsi="Times New Roman" w:cs="Times New Roman"/>
          <w:sz w:val="24"/>
          <w:szCs w:val="24"/>
        </w:rPr>
        <w:t xml:space="preserve"> (3-4 курсы) и </w:t>
      </w:r>
      <w:proofErr w:type="spellStart"/>
      <w:r w:rsidRPr="00504A7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04A73">
        <w:rPr>
          <w:rFonts w:ascii="Times New Roman" w:hAnsi="Times New Roman" w:cs="Times New Roman"/>
          <w:sz w:val="24"/>
          <w:szCs w:val="24"/>
        </w:rPr>
        <w:t xml:space="preserve"> (4-5 курсы) высших учебных заведений. Оргкомитет вправе требовать документального подтверждения соответствующего статуса участника Олимпиады.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3.2. Участие в Олимпиаде является добровольным и бесплатным для участников. Возможности обеспечения проживания иногородних участников в Москве на период </w:t>
      </w:r>
      <w:r w:rsidRPr="00504A73">
        <w:rPr>
          <w:rFonts w:ascii="Times New Roman" w:hAnsi="Times New Roman" w:cs="Times New Roman"/>
          <w:sz w:val="24"/>
          <w:szCs w:val="24"/>
        </w:rPr>
        <w:lastRenderedPageBreak/>
        <w:t>проведения очного тура Универсиады и компенсации каких-либо расходов участников и сопровождающих их лиц определяются Оргкомитетом ежегодно и доводятся до сведения участников Олимпиады.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3.3. Для участия в Олимпиаде студенту необходимо зарегистрировать себя в установленном порядке на официальной странице Олимпиады в установленные Оргкомитетом сроки. 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3">
        <w:rPr>
          <w:rFonts w:ascii="Times New Roman" w:hAnsi="Times New Roman" w:cs="Times New Roman"/>
          <w:b/>
          <w:sz w:val="24"/>
          <w:szCs w:val="24"/>
        </w:rPr>
        <w:t>РАЗДЕЛ 4 Подведение итогов Олимпиады</w:t>
      </w:r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4.1. Количество победителей Олимпиады не может превышать 10% от общего числа участников Олимпиады. Количество призеров Олимпиады не может превышать 20% от общего числа участников Олимпиады (помимо победителей Олимпиады). Для определения победителей и призеров Олимпиады используется абсолютный рейтинг участника Олимпиады. Значение рейтинга рассчитывается для каждого участника Олимпиады как сумма баллов за решённые задания. Победителем Олимпиады может быть признан</w:t>
      </w:r>
      <w:r w:rsidR="00EB24F5">
        <w:rPr>
          <w:rFonts w:ascii="Times New Roman" w:hAnsi="Times New Roman" w:cs="Times New Roman"/>
          <w:sz w:val="24"/>
          <w:szCs w:val="24"/>
        </w:rPr>
        <w:t xml:space="preserve"> участник, набравший не менее 80</w:t>
      </w:r>
      <w:r w:rsidRPr="00504A73">
        <w:rPr>
          <w:rFonts w:ascii="Times New Roman" w:hAnsi="Times New Roman" w:cs="Times New Roman"/>
          <w:sz w:val="24"/>
          <w:szCs w:val="24"/>
        </w:rPr>
        <w:t>% баллов от максимально возможны</w:t>
      </w:r>
      <w:r w:rsidR="00EB24F5">
        <w:rPr>
          <w:rFonts w:ascii="Times New Roman" w:hAnsi="Times New Roman" w:cs="Times New Roman"/>
          <w:sz w:val="24"/>
          <w:szCs w:val="24"/>
        </w:rPr>
        <w:t>х баллов; призером – не менее 70</w:t>
      </w:r>
      <w:r w:rsidRPr="00504A73">
        <w:rPr>
          <w:rFonts w:ascii="Times New Roman" w:hAnsi="Times New Roman" w:cs="Times New Roman"/>
          <w:sz w:val="24"/>
          <w:szCs w:val="24"/>
        </w:rPr>
        <w:t>%. В  случае отсутствия участников, набравших соответствующие баллы, победители и призеры не объявляются.</w:t>
      </w: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3">
        <w:rPr>
          <w:rFonts w:ascii="Times New Roman" w:hAnsi="Times New Roman" w:cs="Times New Roman"/>
          <w:b/>
          <w:sz w:val="24"/>
          <w:szCs w:val="24"/>
        </w:rPr>
        <w:t>РАЗДЕЛ 5 Заключительные положения</w:t>
      </w:r>
    </w:p>
    <w:p w:rsidR="00504A73" w:rsidRPr="00504A73" w:rsidRDefault="00504A73" w:rsidP="0050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 xml:space="preserve">5.1. Все спорные вопросы или вопросы, оказавшиеся вне сферы действия настоящего положения или регламента, решаются в оперативном порядке Оргкомитетом Олимпиады. Решение председателя Оргкомитета по подобным вопросам является окончательным. </w:t>
      </w:r>
      <w:bookmarkStart w:id="0" w:name="_GoBack"/>
      <w:bookmarkEnd w:id="0"/>
    </w:p>
    <w:p w:rsidR="00504A73" w:rsidRPr="00504A73" w:rsidRDefault="00504A73" w:rsidP="0050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3" w:rsidRPr="00504A73" w:rsidRDefault="00504A73" w:rsidP="00504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24F5">
        <w:rPr>
          <w:rFonts w:ascii="Times New Roman" w:hAnsi="Times New Roman" w:cs="Times New Roman"/>
          <w:sz w:val="24"/>
          <w:szCs w:val="24"/>
        </w:rPr>
        <w:t xml:space="preserve">Москва, МГУ, 2018 </w:t>
      </w:r>
      <w:r w:rsidRPr="00504A73">
        <w:rPr>
          <w:rFonts w:ascii="Times New Roman" w:hAnsi="Times New Roman" w:cs="Times New Roman"/>
          <w:sz w:val="24"/>
          <w:szCs w:val="24"/>
        </w:rPr>
        <w:t>год</w:t>
      </w:r>
    </w:p>
    <w:sectPr w:rsidR="00504A73" w:rsidRPr="00504A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E5" w:rsidRDefault="009C5DE5" w:rsidP="00BD238B">
      <w:pPr>
        <w:spacing w:after="0" w:line="240" w:lineRule="auto"/>
      </w:pPr>
      <w:r>
        <w:separator/>
      </w:r>
    </w:p>
  </w:endnote>
  <w:endnote w:type="continuationSeparator" w:id="0">
    <w:p w:rsidR="009C5DE5" w:rsidRDefault="009C5DE5" w:rsidP="00BD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693211"/>
      <w:docPartObj>
        <w:docPartGallery w:val="Page Numbers (Bottom of Page)"/>
        <w:docPartUnique/>
      </w:docPartObj>
    </w:sdtPr>
    <w:sdtEndPr/>
    <w:sdtContent>
      <w:p w:rsidR="00BD238B" w:rsidRDefault="00BD23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F5">
          <w:rPr>
            <w:noProof/>
          </w:rPr>
          <w:t>2</w:t>
        </w:r>
        <w:r>
          <w:fldChar w:fldCharType="end"/>
        </w:r>
      </w:p>
    </w:sdtContent>
  </w:sdt>
  <w:p w:rsidR="00BD238B" w:rsidRDefault="00BD238B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E5" w:rsidRDefault="009C5DE5" w:rsidP="00BD238B">
      <w:pPr>
        <w:spacing w:after="0" w:line="240" w:lineRule="auto"/>
      </w:pPr>
      <w:r>
        <w:separator/>
      </w:r>
    </w:p>
  </w:footnote>
  <w:footnote w:type="continuationSeparator" w:id="0">
    <w:p w:rsidR="009C5DE5" w:rsidRDefault="009C5DE5" w:rsidP="00BD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F99"/>
    <w:multiLevelType w:val="multilevel"/>
    <w:tmpl w:val="ADF4F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42EB2"/>
    <w:multiLevelType w:val="hybridMultilevel"/>
    <w:tmpl w:val="35A8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42CA"/>
    <w:multiLevelType w:val="hybridMultilevel"/>
    <w:tmpl w:val="F14A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17322"/>
    <w:multiLevelType w:val="hybridMultilevel"/>
    <w:tmpl w:val="47FC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B19FF"/>
    <w:multiLevelType w:val="multilevel"/>
    <w:tmpl w:val="FFCE30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DD1ACA"/>
    <w:multiLevelType w:val="hybridMultilevel"/>
    <w:tmpl w:val="0EA2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04E49"/>
    <w:multiLevelType w:val="hybridMultilevel"/>
    <w:tmpl w:val="3E0A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409A9"/>
    <w:multiLevelType w:val="hybridMultilevel"/>
    <w:tmpl w:val="8020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73"/>
    <w:rsid w:val="00306977"/>
    <w:rsid w:val="00504A73"/>
    <w:rsid w:val="009C5DE5"/>
    <w:rsid w:val="00BD238B"/>
    <w:rsid w:val="00E41812"/>
    <w:rsid w:val="00E53B91"/>
    <w:rsid w:val="00E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A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38B"/>
  </w:style>
  <w:style w:type="paragraph" w:styleId="a7">
    <w:name w:val="footer"/>
    <w:basedOn w:val="a"/>
    <w:link w:val="a8"/>
    <w:uiPriority w:val="99"/>
    <w:unhideWhenUsed/>
    <w:rsid w:val="00BD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3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A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38B"/>
  </w:style>
  <w:style w:type="paragraph" w:styleId="a7">
    <w:name w:val="footer"/>
    <w:basedOn w:val="a"/>
    <w:link w:val="a8"/>
    <w:uiPriority w:val="99"/>
    <w:unhideWhenUsed/>
    <w:rsid w:val="00BD2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1180</Words>
  <Characters>6730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Софья Карловская</cp:lastModifiedBy>
  <cp:revision>2</cp:revision>
  <dcterms:created xsi:type="dcterms:W3CDTF">2018-10-11T13:21:00Z</dcterms:created>
  <dcterms:modified xsi:type="dcterms:W3CDTF">2018-10-11T13:21:00Z</dcterms:modified>
</cp:coreProperties>
</file>