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28A0E" w14:textId="77777777" w:rsidR="000C7B60" w:rsidRDefault="002F50B4" w:rsidP="000C7B60">
      <w:pPr>
        <w:tabs>
          <w:tab w:val="left" w:pos="1843"/>
        </w:tabs>
        <w:spacing w:line="305" w:lineRule="auto"/>
        <w:ind w:left="567" w:right="420"/>
        <w:jc w:val="center"/>
        <w:rPr>
          <w:rFonts w:eastAsia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Экономические и правовые основы</w:t>
      </w:r>
      <w:r w:rsidR="000C7B60">
        <w:rPr>
          <w:rFonts w:eastAsia="Times New Roman"/>
          <w:b/>
          <w:bCs/>
          <w:sz w:val="28"/>
          <w:szCs w:val="28"/>
        </w:rPr>
        <w:t xml:space="preserve"> интеллектуальной собственности</w:t>
      </w:r>
    </w:p>
    <w:p w14:paraId="3F56B4E7" w14:textId="11670C03" w:rsidR="00CF4AB3" w:rsidRPr="000C7B60" w:rsidRDefault="002F50B4" w:rsidP="000C7B60">
      <w:pPr>
        <w:spacing w:line="305" w:lineRule="auto"/>
        <w:ind w:left="426" w:right="420"/>
        <w:jc w:val="center"/>
        <w:rPr>
          <w:sz w:val="20"/>
          <w:szCs w:val="20"/>
          <w:lang w:val="en-US"/>
        </w:rPr>
      </w:pPr>
      <w:r w:rsidRPr="000C7B60">
        <w:rPr>
          <w:rFonts w:eastAsia="Times New Roman"/>
          <w:b/>
          <w:bCs/>
          <w:sz w:val="28"/>
          <w:szCs w:val="28"/>
          <w:lang w:val="en-US"/>
        </w:rPr>
        <w:t>Economic and Law Foundations of Intellectual Property</w:t>
      </w:r>
    </w:p>
    <w:p w14:paraId="7C66CA5F" w14:textId="77777777" w:rsidR="00CF4AB3" w:rsidRPr="000C7B60" w:rsidRDefault="00CF4AB3">
      <w:pPr>
        <w:spacing w:line="11" w:lineRule="exact"/>
        <w:rPr>
          <w:sz w:val="24"/>
          <w:szCs w:val="24"/>
          <w:lang w:val="en-US"/>
        </w:rPr>
      </w:pPr>
    </w:p>
    <w:p w14:paraId="0E6E9128" w14:textId="6A529DD0" w:rsidR="00CF4AB3" w:rsidRDefault="002F50B4" w:rsidP="009641D4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Кафедра Прикладной институциональной экономики. Ауд. 33</w:t>
      </w:r>
      <w:r w:rsidR="009641D4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, тел. 939 52 37</w:t>
      </w:r>
    </w:p>
    <w:p w14:paraId="42C35BB6" w14:textId="77777777" w:rsidR="00CF4AB3" w:rsidRDefault="002F50B4" w:rsidP="009641D4">
      <w:pPr>
        <w:spacing w:line="235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Сайт _</w:t>
      </w:r>
      <w:hyperlink r:id="rId5">
        <w:r>
          <w:rPr>
            <w:rFonts w:eastAsia="Times New Roman"/>
            <w:color w:val="0000FF"/>
            <w:sz w:val="24"/>
            <w:szCs w:val="24"/>
            <w:u w:val="single"/>
          </w:rPr>
          <w:t>http://www.econ.msu.ru/departments/pie</w:t>
        </w:r>
      </w:hyperlink>
    </w:p>
    <w:p w14:paraId="5BA22716" w14:textId="77777777" w:rsidR="00CF4AB3" w:rsidRDefault="00CF4AB3" w:rsidP="009641D4">
      <w:pPr>
        <w:spacing w:line="253" w:lineRule="exact"/>
        <w:jc w:val="both"/>
        <w:rPr>
          <w:sz w:val="24"/>
          <w:szCs w:val="24"/>
        </w:rPr>
      </w:pPr>
    </w:p>
    <w:p w14:paraId="76C26C40" w14:textId="317B7554" w:rsidR="00CF4AB3" w:rsidRDefault="002F50B4" w:rsidP="009641D4">
      <w:pPr>
        <w:spacing w:line="234" w:lineRule="auto"/>
        <w:ind w:left="120" w:right="1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Статус дисциплины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0C7B60">
        <w:rPr>
          <w:rFonts w:eastAsia="Times New Roman"/>
          <w:sz w:val="24"/>
          <w:szCs w:val="24"/>
        </w:rPr>
        <w:t>факультатив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читается на программе бакалавров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направлению </w:t>
      </w:r>
      <w:r w:rsidR="000C7B60">
        <w:rPr>
          <w:rFonts w:eastAsia="Times New Roman"/>
          <w:i/>
          <w:iCs/>
          <w:sz w:val="24"/>
          <w:szCs w:val="24"/>
        </w:rPr>
        <w:t>«Менеджмент</w:t>
      </w:r>
      <w:r>
        <w:rPr>
          <w:rFonts w:eastAsia="Times New Roman"/>
          <w:sz w:val="24"/>
          <w:szCs w:val="24"/>
        </w:rPr>
        <w:t>»</w:t>
      </w:r>
    </w:p>
    <w:p w14:paraId="1BBFDDB8" w14:textId="77777777" w:rsidR="00CF4AB3" w:rsidRDefault="00CF4AB3" w:rsidP="009641D4">
      <w:pPr>
        <w:spacing w:line="242" w:lineRule="exact"/>
        <w:jc w:val="both"/>
        <w:rPr>
          <w:sz w:val="24"/>
          <w:szCs w:val="24"/>
        </w:rPr>
      </w:pPr>
    </w:p>
    <w:p w14:paraId="3A91E8A5" w14:textId="0513F8F7" w:rsidR="00CF4AB3" w:rsidRDefault="002F50B4" w:rsidP="009641D4">
      <w:pPr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Авторы программы: </w:t>
      </w:r>
      <w:r>
        <w:rPr>
          <w:rFonts w:eastAsia="Times New Roman"/>
          <w:sz w:val="24"/>
          <w:szCs w:val="24"/>
        </w:rPr>
        <w:t>Елисеев Александр Николаевич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hyperlink r:id="rId6">
        <w:r>
          <w:rPr>
            <w:rFonts w:eastAsia="Times New Roman"/>
            <w:color w:val="0000FF"/>
            <w:sz w:val="24"/>
            <w:szCs w:val="24"/>
            <w:u w:val="single"/>
          </w:rPr>
          <w:t>eliseev@econ.msu.ru</w:t>
        </w:r>
      </w:hyperlink>
      <w:r>
        <w:rPr>
          <w:rFonts w:eastAsia="Times New Roman"/>
          <w:sz w:val="24"/>
          <w:szCs w:val="24"/>
        </w:rPr>
        <w:t>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Шульга Иван</w:t>
      </w:r>
      <w:r w:rsidR="009641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Евгеньевич (</w:t>
      </w:r>
      <w:hyperlink r:id="rId7">
        <w:r>
          <w:rPr>
            <w:rFonts w:eastAsia="Times New Roman"/>
            <w:color w:val="0000FF"/>
            <w:sz w:val="24"/>
            <w:szCs w:val="24"/>
            <w:u w:val="single"/>
          </w:rPr>
          <w:t>shulga76@gmail.com</w:t>
        </w:r>
      </w:hyperlink>
      <w:r>
        <w:rPr>
          <w:rFonts w:eastAsia="Times New Roman"/>
          <w:sz w:val="24"/>
          <w:szCs w:val="24"/>
        </w:rPr>
        <w:t>), Кузнецова Татьяна Андреевна</w:t>
      </w:r>
      <w:r w:rsidR="009641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hyperlink r:id="rId8">
        <w:r>
          <w:rPr>
            <w:rFonts w:eastAsia="Times New Roman"/>
            <w:color w:val="0000FF"/>
            <w:sz w:val="24"/>
            <w:szCs w:val="24"/>
            <w:u w:val="single"/>
          </w:rPr>
          <w:t>takuznetsova@gmail.com</w:t>
        </w:r>
      </w:hyperlink>
      <w:r>
        <w:rPr>
          <w:rFonts w:eastAsia="Times New Roman"/>
          <w:sz w:val="24"/>
          <w:szCs w:val="24"/>
        </w:rPr>
        <w:t>)</w:t>
      </w:r>
    </w:p>
    <w:p w14:paraId="0A96DDF5" w14:textId="77777777" w:rsidR="00CF4AB3" w:rsidRDefault="00CF4AB3" w:rsidP="009641D4">
      <w:pPr>
        <w:spacing w:line="125" w:lineRule="exact"/>
        <w:jc w:val="both"/>
        <w:rPr>
          <w:sz w:val="20"/>
          <w:szCs w:val="20"/>
        </w:rPr>
      </w:pPr>
    </w:p>
    <w:p w14:paraId="58CDB594" w14:textId="77777777" w:rsidR="00CF4AB3" w:rsidRDefault="002F50B4" w:rsidP="009641D4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Преподаватели</w:t>
      </w:r>
    </w:p>
    <w:p w14:paraId="66BBC3BB" w14:textId="77777777" w:rsidR="00CF4AB3" w:rsidRDefault="00CF4AB3" w:rsidP="009641D4">
      <w:pPr>
        <w:spacing w:line="108" w:lineRule="exact"/>
        <w:jc w:val="both"/>
        <w:rPr>
          <w:sz w:val="20"/>
          <w:szCs w:val="20"/>
        </w:rPr>
      </w:pPr>
    </w:p>
    <w:p w14:paraId="61408B4F" w14:textId="77777777" w:rsidR="005F359B" w:rsidRDefault="002F50B4" w:rsidP="009641D4">
      <w:pPr>
        <w:spacing w:line="237" w:lineRule="auto"/>
        <w:ind w:left="1540" w:right="-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профессор, д.э.</w:t>
      </w:r>
      <w:r w:rsidR="005F359B">
        <w:rPr>
          <w:rFonts w:eastAsia="Times New Roman"/>
          <w:sz w:val="24"/>
          <w:szCs w:val="24"/>
        </w:rPr>
        <w:t>н. Елисеев Александр Николаевич</w:t>
      </w:r>
    </w:p>
    <w:p w14:paraId="4C50DC63" w14:textId="2E99CE08" w:rsidR="00CF4AB3" w:rsidRDefault="002F50B4" w:rsidP="009641D4">
      <w:pPr>
        <w:spacing w:line="237" w:lineRule="auto"/>
        <w:ind w:left="1540" w:right="-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старший преподаватель Куз</w:t>
      </w:r>
      <w:r w:rsidR="000C7B60">
        <w:rPr>
          <w:rFonts w:eastAsia="Times New Roman"/>
          <w:sz w:val="24"/>
          <w:szCs w:val="24"/>
        </w:rPr>
        <w:t>нецова Татьяна Андреевна</w:t>
      </w:r>
      <w:r>
        <w:rPr>
          <w:rFonts w:eastAsia="Times New Roman"/>
          <w:sz w:val="24"/>
          <w:szCs w:val="24"/>
        </w:rPr>
        <w:t xml:space="preserve"> </w:t>
      </w:r>
    </w:p>
    <w:p w14:paraId="55239AAE" w14:textId="77777777" w:rsidR="00CF4AB3" w:rsidRDefault="00CF4AB3" w:rsidP="009641D4">
      <w:pPr>
        <w:spacing w:line="259" w:lineRule="exact"/>
        <w:jc w:val="both"/>
        <w:rPr>
          <w:sz w:val="20"/>
          <w:szCs w:val="20"/>
        </w:rPr>
      </w:pPr>
    </w:p>
    <w:p w14:paraId="51F1E172" w14:textId="77777777" w:rsidR="00CF4AB3" w:rsidRDefault="002F50B4">
      <w:pPr>
        <w:spacing w:line="234" w:lineRule="auto"/>
        <w:ind w:left="120" w:righ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основной образовательной программы (ООП) подготовки бакалавра</w:t>
      </w:r>
    </w:p>
    <w:p w14:paraId="4762C342" w14:textId="77777777" w:rsidR="00CF4AB3" w:rsidRDefault="00CF4AB3">
      <w:pPr>
        <w:spacing w:line="9" w:lineRule="exact"/>
        <w:rPr>
          <w:sz w:val="20"/>
          <w:szCs w:val="20"/>
        </w:rPr>
      </w:pPr>
    </w:p>
    <w:p w14:paraId="32E98395" w14:textId="77777777" w:rsidR="00CF4AB3" w:rsidRDefault="002F50B4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полноценного восприятия курса «Экономические и правовые основы интеллектуальной собственности» студенты должны предварительно освоить курсы микро- и макроэкономики, права. Полученные знания помогут студентам освоить курсы менеджмента, маркетинга, экономики инноваций, экономического анализа права, методы государственного регулирования экономики, новой институциональной экономической теории.</w:t>
      </w:r>
    </w:p>
    <w:p w14:paraId="4369C558" w14:textId="77777777" w:rsidR="00CF4AB3" w:rsidRDefault="00CF4AB3">
      <w:pPr>
        <w:spacing w:line="130" w:lineRule="exact"/>
        <w:rPr>
          <w:sz w:val="20"/>
          <w:szCs w:val="20"/>
        </w:rPr>
      </w:pPr>
    </w:p>
    <w:p w14:paraId="4BC48F1E" w14:textId="3B7F2A7C" w:rsidR="00CF4AB3" w:rsidRDefault="000C7B6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Курс: 3 (семестр 6</w:t>
      </w:r>
      <w:r w:rsidR="002F50B4">
        <w:rPr>
          <w:rFonts w:eastAsia="Times New Roman"/>
          <w:b/>
          <w:bCs/>
          <w:i/>
          <w:iCs/>
          <w:sz w:val="24"/>
          <w:szCs w:val="24"/>
        </w:rPr>
        <w:t>)</w:t>
      </w:r>
    </w:p>
    <w:p w14:paraId="4EB35D0C" w14:textId="77777777" w:rsidR="00CF4AB3" w:rsidRDefault="00CF4AB3">
      <w:pPr>
        <w:spacing w:line="101" w:lineRule="exact"/>
        <w:rPr>
          <w:sz w:val="20"/>
          <w:szCs w:val="20"/>
        </w:rPr>
      </w:pPr>
    </w:p>
    <w:p w14:paraId="52056575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Объем дисциплины и виды учебной работы</w:t>
      </w:r>
    </w:p>
    <w:p w14:paraId="34121A03" w14:textId="77777777" w:rsidR="00CF4AB3" w:rsidRDefault="00CF4AB3">
      <w:pPr>
        <w:spacing w:line="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3060"/>
        <w:gridCol w:w="1514"/>
      </w:tblGrid>
      <w:tr w:rsidR="00CF4AB3" w14:paraId="0DC96163" w14:textId="77777777" w:rsidTr="00874539">
        <w:trPr>
          <w:trHeight w:val="283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CBD22" w14:textId="77777777" w:rsidR="00CF4AB3" w:rsidRDefault="002F50B4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0853D" w14:textId="77777777" w:rsidR="00CF4AB3" w:rsidRDefault="002F50B4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43E5E" w14:textId="77777777" w:rsidR="00CF4AB3" w:rsidRDefault="002F50B4" w:rsidP="008745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кредитах</w:t>
            </w:r>
          </w:p>
        </w:tc>
      </w:tr>
      <w:tr w:rsidR="00CF4AB3" w14:paraId="479F1E3D" w14:textId="77777777" w:rsidTr="00874539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A9C027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D3995" w14:textId="1C7D5E44" w:rsidR="00CF4AB3" w:rsidRDefault="00EE28C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14:paraId="0FD709C9" w14:textId="20EB2467" w:rsidR="00CF4AB3" w:rsidRPr="00D8219E" w:rsidRDefault="00D8219E" w:rsidP="00874539">
            <w:pPr>
              <w:spacing w:line="264" w:lineRule="exact"/>
              <w:ind w:right="695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</w:tr>
      <w:tr w:rsidR="00CF4AB3" w14:paraId="07964D98" w14:textId="77777777" w:rsidTr="00874539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7E92B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 Аудиторная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8FCBF" w14:textId="6E0DC9BD" w:rsidR="00CF4AB3" w:rsidRPr="00336ACF" w:rsidRDefault="00336ACF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336ACF">
              <w:rPr>
                <w:sz w:val="24"/>
                <w:szCs w:val="24"/>
              </w:rPr>
              <w:t>28</w:t>
            </w: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14:paraId="01251B55" w14:textId="77777777" w:rsidR="00CF4AB3" w:rsidRDefault="00CF4AB3">
            <w:pPr>
              <w:rPr>
                <w:sz w:val="23"/>
                <w:szCs w:val="23"/>
              </w:rPr>
            </w:pPr>
          </w:p>
        </w:tc>
      </w:tr>
      <w:tr w:rsidR="00CF4AB3" w14:paraId="70F3FB50" w14:textId="77777777" w:rsidTr="00874539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B7F29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A1D0E" w14:textId="197AA8E4" w:rsidR="00CF4AB3" w:rsidRDefault="00336AC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14:paraId="4DF9530D" w14:textId="77777777" w:rsidR="00CF4AB3" w:rsidRDefault="00CF4AB3">
            <w:pPr>
              <w:rPr>
                <w:sz w:val="23"/>
                <w:szCs w:val="23"/>
              </w:rPr>
            </w:pPr>
          </w:p>
        </w:tc>
      </w:tr>
      <w:tr w:rsidR="00CF4AB3" w14:paraId="282A520E" w14:textId="77777777" w:rsidTr="00874539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D2FA3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9588E" w14:textId="5ACD28F3" w:rsidR="00CF4AB3" w:rsidRDefault="00336AC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right w:val="single" w:sz="8" w:space="0" w:color="auto"/>
            </w:tcBorders>
            <w:vAlign w:val="bottom"/>
          </w:tcPr>
          <w:p w14:paraId="6D671F58" w14:textId="77777777" w:rsidR="00CF4AB3" w:rsidRDefault="00CF4AB3">
            <w:pPr>
              <w:rPr>
                <w:sz w:val="23"/>
                <w:szCs w:val="23"/>
              </w:rPr>
            </w:pPr>
          </w:p>
        </w:tc>
      </w:tr>
      <w:tr w:rsidR="00CF4AB3" w14:paraId="595239D0" w14:textId="77777777" w:rsidTr="00874539">
        <w:trPr>
          <w:trHeight w:val="266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63777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A9D2F" w14:textId="6D75CAAE" w:rsidR="00CF4AB3" w:rsidRDefault="00EE28C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CDC74" w14:textId="77777777" w:rsidR="00CF4AB3" w:rsidRDefault="00CF4AB3">
            <w:pPr>
              <w:rPr>
                <w:sz w:val="23"/>
                <w:szCs w:val="23"/>
              </w:rPr>
            </w:pPr>
          </w:p>
        </w:tc>
      </w:tr>
      <w:tr w:rsidR="00CF4AB3" w14:paraId="48E52970" w14:textId="77777777" w:rsidTr="00874539">
        <w:trPr>
          <w:trHeight w:val="267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0BB13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итогового контроля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14:paraId="5F95B1ED" w14:textId="54E3BF9A" w:rsidR="00CF4AB3" w:rsidRDefault="000C7B60">
            <w:pPr>
              <w:spacing w:line="264" w:lineRule="exact"/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7ABC4" w14:textId="77777777" w:rsidR="00CF4AB3" w:rsidRDefault="00CF4AB3">
            <w:pPr>
              <w:rPr>
                <w:sz w:val="23"/>
                <w:szCs w:val="23"/>
              </w:rPr>
            </w:pPr>
          </w:p>
        </w:tc>
      </w:tr>
    </w:tbl>
    <w:p w14:paraId="1A73801C" w14:textId="77777777" w:rsidR="00CF4AB3" w:rsidRDefault="00CF4AB3">
      <w:pPr>
        <w:spacing w:line="271" w:lineRule="exact"/>
        <w:rPr>
          <w:sz w:val="20"/>
          <w:szCs w:val="20"/>
        </w:rPr>
      </w:pPr>
    </w:p>
    <w:p w14:paraId="5C068484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дисциплины</w:t>
      </w:r>
    </w:p>
    <w:p w14:paraId="0116ADB3" w14:textId="77777777" w:rsidR="00CF4AB3" w:rsidRDefault="00CF4AB3">
      <w:pPr>
        <w:spacing w:line="120" w:lineRule="exact"/>
        <w:rPr>
          <w:sz w:val="20"/>
          <w:szCs w:val="20"/>
        </w:rPr>
      </w:pPr>
    </w:p>
    <w:p w14:paraId="5E125529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Предмет, цели и задачи дисциплины</w:t>
      </w:r>
    </w:p>
    <w:p w14:paraId="0059FB63" w14:textId="77777777" w:rsidR="00CF4AB3" w:rsidRDefault="00CF4AB3">
      <w:pPr>
        <w:spacing w:line="8" w:lineRule="exact"/>
        <w:rPr>
          <w:sz w:val="20"/>
          <w:szCs w:val="20"/>
        </w:rPr>
      </w:pPr>
    </w:p>
    <w:p w14:paraId="170DBCB7" w14:textId="77777777" w:rsidR="00CF4AB3" w:rsidRDefault="002F50B4">
      <w:pPr>
        <w:spacing w:line="236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Регулирование прав на результаты интеллектуальной деятельности (РИД): исторический экскурс. Дилемма «Стимул-Доступ». Альтернативные механизмы, обеспечивающие производство РИД. Современные тенденции.</w:t>
      </w:r>
    </w:p>
    <w:p w14:paraId="050D715B" w14:textId="77777777" w:rsidR="00CF4AB3" w:rsidRDefault="00CF4AB3">
      <w:pPr>
        <w:spacing w:line="126" w:lineRule="exact"/>
        <w:rPr>
          <w:sz w:val="20"/>
          <w:szCs w:val="20"/>
        </w:rPr>
      </w:pPr>
    </w:p>
    <w:p w14:paraId="6FC26CBB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Правовые основы интеллектуальной собственности</w:t>
      </w:r>
    </w:p>
    <w:p w14:paraId="10D22892" w14:textId="77777777" w:rsidR="00CF4AB3" w:rsidRDefault="00CF4AB3">
      <w:pPr>
        <w:spacing w:line="7" w:lineRule="exact"/>
        <w:rPr>
          <w:sz w:val="20"/>
          <w:szCs w:val="20"/>
        </w:rPr>
      </w:pPr>
    </w:p>
    <w:p w14:paraId="696B1E9C" w14:textId="0FF81898" w:rsidR="00CF4AB3" w:rsidRDefault="002F50B4">
      <w:pPr>
        <w:spacing w:line="23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Интеллектуальные права; личные неимущественные права, имущественные (исключительные) права. Трансфер интеллектуальных прав. Правовая классификация </w:t>
      </w:r>
      <w:r w:rsidR="001D79BE">
        <w:rPr>
          <w:rFonts w:eastAsia="Times New Roman"/>
          <w:sz w:val="24"/>
          <w:szCs w:val="24"/>
        </w:rPr>
        <w:t>интеллектуальной собственности</w:t>
      </w:r>
      <w:r>
        <w:rPr>
          <w:rFonts w:eastAsia="Times New Roman"/>
          <w:sz w:val="24"/>
          <w:szCs w:val="24"/>
        </w:rPr>
        <w:t>. Авторское право. Патентное право. Средства индивидуализации. Секреты производства. Служебные произведения, изобретения. Международные, национальные и региональные системы защиты ИС.</w:t>
      </w:r>
    </w:p>
    <w:p w14:paraId="4D824201" w14:textId="77777777" w:rsidR="00CF4AB3" w:rsidRDefault="00CF4AB3">
      <w:pPr>
        <w:spacing w:line="127" w:lineRule="exact"/>
        <w:rPr>
          <w:sz w:val="20"/>
          <w:szCs w:val="20"/>
        </w:rPr>
      </w:pPr>
    </w:p>
    <w:p w14:paraId="192AF975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Экономические основы интеллектуальной собственности</w:t>
      </w:r>
    </w:p>
    <w:p w14:paraId="20B0AFDC" w14:textId="77777777" w:rsidR="00CF4AB3" w:rsidRDefault="00CF4AB3">
      <w:pPr>
        <w:spacing w:line="7" w:lineRule="exact"/>
        <w:rPr>
          <w:sz w:val="20"/>
          <w:szCs w:val="20"/>
        </w:rPr>
      </w:pPr>
    </w:p>
    <w:p w14:paraId="7CA8E660" w14:textId="6159D075" w:rsidR="00CF4AB3" w:rsidRPr="009641D4" w:rsidRDefault="002F50B4" w:rsidP="009641D4">
      <w:pPr>
        <w:spacing w:line="234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Традиционная экономическая теория интеллектуальной собственности (ИС). Классификация ИС на стороне спроса и предложения. Экономикс на стороне предложения: что такое</w:t>
      </w:r>
      <w:bookmarkStart w:id="1" w:name="page2"/>
      <w:bookmarkEnd w:id="1"/>
      <w:r w:rsidR="009641D4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информационное благо; почему нужно поддерживать производителей информационных благ, какую роль в этом играет ИС. Экономикс на стороне спроса. Основные теоретические подходы к анализу средств индивидуализации: ортодоксальный подход; микроэкономический подход; неоинституциональный подход. Экономическая сущность средств индивидуализации и наименований мест происхождения товаров.</w:t>
      </w:r>
    </w:p>
    <w:p w14:paraId="769AEEC0" w14:textId="77777777" w:rsidR="00CF4AB3" w:rsidRPr="009641D4" w:rsidRDefault="00CF4AB3" w:rsidP="009641D4">
      <w:pPr>
        <w:spacing w:line="234" w:lineRule="auto"/>
        <w:ind w:left="120" w:right="20"/>
        <w:jc w:val="both"/>
        <w:rPr>
          <w:rFonts w:eastAsia="Times New Roman"/>
          <w:sz w:val="24"/>
          <w:szCs w:val="24"/>
        </w:rPr>
      </w:pPr>
    </w:p>
    <w:p w14:paraId="30C641F3" w14:textId="1D1D13FC" w:rsidR="00CF4AB3" w:rsidRDefault="000C7B6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</w:t>
      </w:r>
      <w:r w:rsidR="002F50B4">
        <w:rPr>
          <w:rFonts w:eastAsia="Times New Roman"/>
          <w:b/>
          <w:bCs/>
          <w:sz w:val="24"/>
          <w:szCs w:val="24"/>
        </w:rPr>
        <w:t>. Управленческие основы ИС</w:t>
      </w:r>
    </w:p>
    <w:p w14:paraId="40DCC70B" w14:textId="77777777" w:rsidR="00CF4AB3" w:rsidRDefault="00CF4AB3">
      <w:pPr>
        <w:spacing w:line="7" w:lineRule="exact"/>
        <w:rPr>
          <w:sz w:val="20"/>
          <w:szCs w:val="20"/>
        </w:rPr>
      </w:pPr>
    </w:p>
    <w:p w14:paraId="70CCBA93" w14:textId="0BE10F9C" w:rsidR="00CF4AB3" w:rsidRPr="009641D4" w:rsidRDefault="002F50B4">
      <w:pPr>
        <w:spacing w:line="237" w:lineRule="auto"/>
        <w:ind w:left="120"/>
        <w:jc w:val="both"/>
        <w:rPr>
          <w:spacing w:val="-2"/>
          <w:sz w:val="20"/>
          <w:szCs w:val="20"/>
        </w:rPr>
      </w:pPr>
      <w:r w:rsidRPr="009641D4">
        <w:rPr>
          <w:rFonts w:eastAsia="Times New Roman"/>
          <w:spacing w:val="-2"/>
          <w:sz w:val="24"/>
          <w:szCs w:val="24"/>
        </w:rPr>
        <w:t xml:space="preserve">Интеллектуальный капитал компании. Состав и структура интеллектуального капитала компании. ИК по Саливану. Комплексное управление ИК. Коммерциализация технологических инноваций. Упрощенная модель Д. Тиса. Стратегическое управление интеллектуальной </w:t>
      </w:r>
      <w:r w:rsidR="000C7B60" w:rsidRPr="009641D4">
        <w:rPr>
          <w:rFonts w:eastAsia="Times New Roman"/>
          <w:spacing w:val="-2"/>
          <w:sz w:val="24"/>
          <w:szCs w:val="24"/>
        </w:rPr>
        <w:t>собственностью: Стратегии</w:t>
      </w:r>
      <w:r w:rsidRPr="009641D4">
        <w:rPr>
          <w:rFonts w:eastAsia="Times New Roman"/>
          <w:spacing w:val="-2"/>
          <w:sz w:val="24"/>
          <w:szCs w:val="24"/>
        </w:rPr>
        <w:t xml:space="preserve"> войны</w:t>
      </w:r>
      <w:r w:rsidR="000C7B60" w:rsidRPr="009641D4">
        <w:rPr>
          <w:rFonts w:eastAsia="Times New Roman"/>
          <w:spacing w:val="-2"/>
          <w:sz w:val="24"/>
          <w:szCs w:val="24"/>
        </w:rPr>
        <w:t xml:space="preserve"> и мира</w:t>
      </w:r>
      <w:r w:rsidRPr="009641D4">
        <w:rPr>
          <w:rFonts w:eastAsia="Times New Roman"/>
          <w:spacing w:val="-2"/>
          <w:sz w:val="24"/>
          <w:szCs w:val="24"/>
        </w:rPr>
        <w:t>.</w:t>
      </w:r>
    </w:p>
    <w:p w14:paraId="3324FD33" w14:textId="7E7FA8EE" w:rsidR="00CF4AB3" w:rsidRDefault="00CF4AB3" w:rsidP="00C060B4">
      <w:pPr>
        <w:rPr>
          <w:sz w:val="20"/>
          <w:szCs w:val="20"/>
        </w:rPr>
      </w:pPr>
    </w:p>
    <w:p w14:paraId="2D126113" w14:textId="77777777" w:rsidR="00CF4AB3" w:rsidRDefault="00CF4AB3">
      <w:pPr>
        <w:spacing w:line="245" w:lineRule="exact"/>
        <w:rPr>
          <w:sz w:val="20"/>
          <w:szCs w:val="20"/>
        </w:rPr>
      </w:pPr>
    </w:p>
    <w:p w14:paraId="3522DDAF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учебно-методического обеспечения для самостоятельной работы</w:t>
      </w:r>
    </w:p>
    <w:p w14:paraId="159F5CDE" w14:textId="77777777" w:rsidR="00CF4AB3" w:rsidRDefault="00CF4AB3">
      <w:pPr>
        <w:spacing w:line="120" w:lineRule="exact"/>
        <w:rPr>
          <w:sz w:val="20"/>
          <w:szCs w:val="20"/>
        </w:rPr>
      </w:pPr>
    </w:p>
    <w:p w14:paraId="1DBA5F68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Основная литература</w:t>
      </w:r>
    </w:p>
    <w:p w14:paraId="3FA27374" w14:textId="366E042B" w:rsidR="00CF4AB3" w:rsidRPr="009641D4" w:rsidRDefault="002F50B4" w:rsidP="009641D4">
      <w:pPr>
        <w:spacing w:before="120"/>
        <w:ind w:left="822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А.Н.Елисеев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И.Е.Шульга</w:t>
      </w:r>
      <w:proofErr w:type="spellEnd"/>
      <w:r>
        <w:rPr>
          <w:rFonts w:eastAsia="Times New Roman"/>
          <w:sz w:val="24"/>
          <w:szCs w:val="24"/>
        </w:rPr>
        <w:t>. "Институциональный анализ интеллектуальной</w:t>
      </w:r>
      <w:r w:rsidR="009641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собственности: учебное пособие". М.: Инфра-М, 2005</w:t>
      </w:r>
      <w:r w:rsidR="009641D4">
        <w:rPr>
          <w:rFonts w:eastAsia="Times New Roman"/>
          <w:sz w:val="24"/>
          <w:szCs w:val="24"/>
        </w:rPr>
        <w:t>,</w:t>
      </w:r>
    </w:p>
    <w:p w14:paraId="1576B76F" w14:textId="59E161B3" w:rsidR="009641D4" w:rsidRDefault="002F50B4" w:rsidP="009641D4">
      <w:pPr>
        <w:spacing w:before="120"/>
        <w:ind w:left="822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А.Н.Елисеев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И.Е.Шульга</w:t>
      </w:r>
      <w:proofErr w:type="spellEnd"/>
      <w:r>
        <w:rPr>
          <w:rFonts w:eastAsia="Times New Roman"/>
          <w:sz w:val="24"/>
          <w:szCs w:val="24"/>
        </w:rPr>
        <w:t>. "Производство знаний" (глава</w:t>
      </w:r>
      <w:r w:rsidR="001357D5">
        <w:rPr>
          <w:rFonts w:eastAsia="Times New Roman"/>
          <w:sz w:val="24"/>
          <w:szCs w:val="24"/>
        </w:rPr>
        <w:t xml:space="preserve"> 11</w:t>
      </w:r>
      <w:r>
        <w:rPr>
          <w:rFonts w:eastAsia="Times New Roman"/>
          <w:sz w:val="24"/>
          <w:szCs w:val="24"/>
        </w:rPr>
        <w:t xml:space="preserve">). В кн. Экономика знаний: коллективная монография / Отв. Ред. </w:t>
      </w:r>
      <w:proofErr w:type="spellStart"/>
      <w:r>
        <w:rPr>
          <w:rFonts w:eastAsia="Times New Roman"/>
          <w:sz w:val="24"/>
          <w:szCs w:val="24"/>
        </w:rPr>
        <w:t>В.П.Колесов</w:t>
      </w:r>
      <w:proofErr w:type="spellEnd"/>
      <w:r>
        <w:rPr>
          <w:rFonts w:eastAsia="Times New Roman"/>
          <w:sz w:val="24"/>
          <w:szCs w:val="24"/>
        </w:rPr>
        <w:t>. - М.: ИНФРА-М, 2008</w:t>
      </w:r>
      <w:r w:rsidR="009641D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</w:p>
    <w:p w14:paraId="210A8F66" w14:textId="35A2ADEE" w:rsidR="00CF4AB3" w:rsidRPr="009641D4" w:rsidRDefault="002F50B4" w:rsidP="009641D4">
      <w:pPr>
        <w:spacing w:before="120"/>
        <w:ind w:left="8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Федерации. Часть 4. от 18.12.2008 №230-ФЗ</w:t>
      </w:r>
      <w:r w:rsidR="009641D4">
        <w:rPr>
          <w:rFonts w:eastAsia="Times New Roman"/>
          <w:sz w:val="24"/>
          <w:szCs w:val="24"/>
        </w:rPr>
        <w:t>.</w:t>
      </w:r>
      <w:bookmarkStart w:id="2" w:name="_GoBack"/>
      <w:bookmarkEnd w:id="2"/>
    </w:p>
    <w:p w14:paraId="2D2BEF88" w14:textId="77777777" w:rsidR="00CF4AB3" w:rsidRDefault="00CF4AB3">
      <w:pPr>
        <w:spacing w:line="127" w:lineRule="exact"/>
        <w:rPr>
          <w:sz w:val="20"/>
          <w:szCs w:val="20"/>
        </w:rPr>
      </w:pPr>
    </w:p>
    <w:p w14:paraId="09910615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Дополнительная литература</w:t>
      </w:r>
    </w:p>
    <w:p w14:paraId="1BA306A8" w14:textId="77777777" w:rsidR="00CF4AB3" w:rsidRDefault="00CF4AB3">
      <w:pPr>
        <w:spacing w:line="5" w:lineRule="exact"/>
        <w:rPr>
          <w:sz w:val="20"/>
          <w:szCs w:val="20"/>
        </w:rPr>
      </w:pPr>
    </w:p>
    <w:p w14:paraId="58432941" w14:textId="31917877" w:rsidR="00CF4AB3" w:rsidRPr="009641D4" w:rsidRDefault="002F50B4" w:rsidP="009641D4">
      <w:pPr>
        <w:spacing w:before="120"/>
        <w:ind w:left="822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А.Н.Елисеев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И.Е.Шульга</w:t>
      </w:r>
      <w:proofErr w:type="spellEnd"/>
      <w:r>
        <w:rPr>
          <w:rFonts w:eastAsia="Times New Roman"/>
          <w:sz w:val="24"/>
          <w:szCs w:val="24"/>
        </w:rPr>
        <w:t>, Т.А. Кузнецова "Институциональная альтернатива обеспечения качества продукции и точного исполнения контракта"/Вестник Экономического факультета серия 6 Экономика, №4, 2014</w:t>
      </w:r>
      <w:r w:rsidR="009641D4">
        <w:rPr>
          <w:rFonts w:eastAsia="Times New Roman"/>
          <w:sz w:val="24"/>
          <w:szCs w:val="24"/>
        </w:rPr>
        <w:t>,</w:t>
      </w:r>
    </w:p>
    <w:p w14:paraId="1963EC88" w14:textId="34C744AC" w:rsidR="00CF4AB3" w:rsidRDefault="002F50B4" w:rsidP="009641D4">
      <w:pPr>
        <w:spacing w:before="120"/>
        <w:ind w:left="8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Интеллектуальная собственность в XXI веке: "король умер?". В кн. Цикл публичных</w:t>
      </w:r>
      <w:r w:rsidR="009641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дискуссий "Россия в глобальном контексте" Выпуск 31. - М., 2007</w:t>
      </w:r>
      <w:r w:rsidR="009641D4">
        <w:rPr>
          <w:rFonts w:eastAsia="Times New Roman"/>
          <w:sz w:val="24"/>
          <w:szCs w:val="24"/>
        </w:rPr>
        <w:t>,</w:t>
      </w:r>
    </w:p>
    <w:p w14:paraId="2975CB90" w14:textId="0BA5862F" w:rsidR="00CF4AB3" w:rsidRDefault="002F50B4" w:rsidP="009641D4">
      <w:pPr>
        <w:spacing w:before="120"/>
        <w:ind w:left="822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А.А.Тетерин</w:t>
      </w:r>
      <w:proofErr w:type="spellEnd"/>
      <w:r>
        <w:rPr>
          <w:rFonts w:eastAsia="Times New Roman"/>
          <w:sz w:val="24"/>
          <w:szCs w:val="24"/>
        </w:rPr>
        <w:t xml:space="preserve"> «Категория интеллектуальной собственности. Рабочие материалы»</w:t>
      </w:r>
      <w:r w:rsidR="009641D4">
        <w:rPr>
          <w:rFonts w:eastAsia="Times New Roman"/>
          <w:sz w:val="24"/>
          <w:szCs w:val="24"/>
        </w:rPr>
        <w:t>,</w:t>
      </w:r>
    </w:p>
    <w:p w14:paraId="0BA30A16" w14:textId="68196701" w:rsidR="00CF4AB3" w:rsidRDefault="002F50B4" w:rsidP="009641D4">
      <w:pPr>
        <w:spacing w:before="120"/>
        <w:ind w:left="8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Литература, размещенная на странице курса портала «Онлайн курсы экономического</w:t>
      </w:r>
      <w:r w:rsidR="009641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факультета МГУ»</w:t>
      </w:r>
      <w:r w:rsidR="009641D4">
        <w:rPr>
          <w:rFonts w:eastAsia="Times New Roman"/>
          <w:sz w:val="24"/>
          <w:szCs w:val="24"/>
        </w:rPr>
        <w:t>.</w:t>
      </w:r>
    </w:p>
    <w:p w14:paraId="08C6A19F" w14:textId="77777777" w:rsidR="00CF4AB3" w:rsidRDefault="00CF4AB3">
      <w:pPr>
        <w:spacing w:line="125" w:lineRule="exact"/>
        <w:rPr>
          <w:sz w:val="20"/>
          <w:szCs w:val="20"/>
        </w:rPr>
      </w:pPr>
    </w:p>
    <w:p w14:paraId="47330A02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Интернет-источники:</w:t>
      </w:r>
    </w:p>
    <w:p w14:paraId="0C13BFE1" w14:textId="77777777" w:rsidR="00CF4AB3" w:rsidRDefault="009641D4">
      <w:pPr>
        <w:spacing w:line="235" w:lineRule="auto"/>
        <w:ind w:left="820"/>
        <w:rPr>
          <w:rFonts w:eastAsia="Times New Roman"/>
          <w:color w:val="0000FF"/>
          <w:sz w:val="24"/>
          <w:szCs w:val="24"/>
          <w:u w:val="single"/>
        </w:rPr>
      </w:pPr>
      <w:hyperlink r:id="rId9">
        <w:r w:rsidR="002F50B4">
          <w:rPr>
            <w:rFonts w:eastAsia="Times New Roman"/>
            <w:color w:val="0000FF"/>
            <w:sz w:val="24"/>
            <w:szCs w:val="24"/>
            <w:u w:val="single"/>
          </w:rPr>
          <w:t>http://www.wipo.int/portal/index.html.ru</w:t>
        </w:r>
      </w:hyperlink>
    </w:p>
    <w:p w14:paraId="6CB4C359" w14:textId="77777777" w:rsidR="00CF4AB3" w:rsidRDefault="00CF4AB3">
      <w:pPr>
        <w:spacing w:line="1" w:lineRule="exact"/>
        <w:rPr>
          <w:sz w:val="20"/>
          <w:szCs w:val="20"/>
        </w:rPr>
      </w:pPr>
    </w:p>
    <w:p w14:paraId="6DB71867" w14:textId="77777777" w:rsidR="00CF4AB3" w:rsidRDefault="009641D4">
      <w:pPr>
        <w:ind w:left="820"/>
        <w:rPr>
          <w:rFonts w:eastAsia="Times New Roman"/>
          <w:color w:val="0000FF"/>
          <w:sz w:val="24"/>
          <w:szCs w:val="24"/>
          <w:u w:val="single"/>
        </w:rPr>
      </w:pPr>
      <w:hyperlink r:id="rId10">
        <w:r w:rsidR="002F50B4">
          <w:rPr>
            <w:rFonts w:eastAsia="Times New Roman"/>
            <w:color w:val="0000FF"/>
            <w:sz w:val="24"/>
            <w:szCs w:val="24"/>
            <w:u w:val="single"/>
          </w:rPr>
          <w:t>http://www.oecd.org/home/</w:t>
        </w:r>
      </w:hyperlink>
    </w:p>
    <w:p w14:paraId="243016FD" w14:textId="77777777" w:rsidR="00CF4AB3" w:rsidRDefault="00CF4AB3">
      <w:pPr>
        <w:spacing w:line="1" w:lineRule="exact"/>
        <w:rPr>
          <w:sz w:val="20"/>
          <w:szCs w:val="20"/>
        </w:rPr>
      </w:pPr>
    </w:p>
    <w:p w14:paraId="63EEAD38" w14:textId="77777777" w:rsidR="00CF4AB3" w:rsidRDefault="009641D4">
      <w:pPr>
        <w:ind w:left="820"/>
        <w:rPr>
          <w:rFonts w:eastAsia="Times New Roman"/>
          <w:color w:val="0000FF"/>
          <w:sz w:val="24"/>
          <w:szCs w:val="24"/>
          <w:u w:val="single"/>
        </w:rPr>
      </w:pPr>
      <w:hyperlink r:id="rId11">
        <w:r w:rsidR="002F50B4">
          <w:rPr>
            <w:rFonts w:eastAsia="Times New Roman"/>
            <w:color w:val="0000FF"/>
            <w:sz w:val="24"/>
            <w:szCs w:val="24"/>
            <w:u w:val="single"/>
          </w:rPr>
          <w:t>http://www.epo.org/</w:t>
        </w:r>
      </w:hyperlink>
    </w:p>
    <w:p w14:paraId="567817DB" w14:textId="77777777" w:rsidR="00CF4AB3" w:rsidRDefault="00CF4AB3">
      <w:pPr>
        <w:spacing w:line="245" w:lineRule="exact"/>
        <w:rPr>
          <w:sz w:val="20"/>
          <w:szCs w:val="20"/>
        </w:rPr>
      </w:pPr>
    </w:p>
    <w:p w14:paraId="58381695" w14:textId="77777777" w:rsidR="00CF4AB3" w:rsidRDefault="002F50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Балльная система оценки знаний</w:t>
      </w:r>
    </w:p>
    <w:p w14:paraId="7AC72CCA" w14:textId="77777777" w:rsidR="00CF4AB3" w:rsidRDefault="00CF4AB3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20"/>
      </w:tblGrid>
      <w:tr w:rsidR="00CF4AB3" w14:paraId="581D298B" w14:textId="77777777">
        <w:trPr>
          <w:trHeight w:val="285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E3958" w14:textId="77777777" w:rsidR="00CF4AB3" w:rsidRDefault="002F50B4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4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BAB777" w14:textId="77777777" w:rsidR="00CF4AB3" w:rsidRDefault="002F50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Баллы (в % от суммы баллов)</w:t>
            </w:r>
          </w:p>
        </w:tc>
      </w:tr>
      <w:tr w:rsidR="00CF4AB3" w14:paraId="3DE90095" w14:textId="77777777">
        <w:trPr>
          <w:trHeight w:val="26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53763A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семинарах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B45FE" w14:textId="547CC9DB" w:rsidR="00CF4AB3" w:rsidRDefault="001D79B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  <w:r w:rsidR="002F50B4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CF4AB3" w14:paraId="5592A9F8" w14:textId="77777777">
        <w:trPr>
          <w:trHeight w:val="26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C82FC5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Промежуточные контрольные работы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D51A9" w14:textId="6E7A2CBB" w:rsidR="00CF4AB3" w:rsidRDefault="001D79B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2F50B4">
              <w:rPr>
                <w:rFonts w:eastAsia="Times New Roman"/>
                <w:w w:val="99"/>
                <w:sz w:val="24"/>
                <w:szCs w:val="24"/>
              </w:rPr>
              <w:t>0%</w:t>
            </w:r>
          </w:p>
        </w:tc>
      </w:tr>
      <w:tr w:rsidR="001D79BE" w14:paraId="5F7C37D7" w14:textId="77777777">
        <w:trPr>
          <w:trHeight w:val="26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24204" w14:textId="5BCDBAB6" w:rsidR="001D79BE" w:rsidRDefault="001D79BE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Эссе, рефераты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B3EFD" w14:textId="0B75F426" w:rsidR="001D79BE" w:rsidRDefault="001D79B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20%</w:t>
            </w:r>
          </w:p>
        </w:tc>
      </w:tr>
      <w:tr w:rsidR="00CF4AB3" w14:paraId="2E96E96E" w14:textId="77777777">
        <w:trPr>
          <w:trHeight w:val="26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F664F" w14:textId="77777777" w:rsidR="00CF4AB3" w:rsidRDefault="002F50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4CF05" w14:textId="77777777" w:rsidR="00CF4AB3" w:rsidRDefault="002F50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30%</w:t>
            </w:r>
          </w:p>
        </w:tc>
      </w:tr>
      <w:tr w:rsidR="00CF4AB3" w:rsidRPr="00684E7C" w14:paraId="7E3932C8" w14:textId="77777777">
        <w:trPr>
          <w:trHeight w:val="268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5E91D" w14:textId="77777777" w:rsidR="00CF4AB3" w:rsidRPr="00684E7C" w:rsidRDefault="002F50B4">
            <w:pPr>
              <w:spacing w:line="264" w:lineRule="exact"/>
              <w:ind w:left="120"/>
              <w:rPr>
                <w:b/>
                <w:sz w:val="20"/>
                <w:szCs w:val="20"/>
              </w:rPr>
            </w:pPr>
            <w:r w:rsidRPr="00684E7C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CFAAB" w14:textId="77777777" w:rsidR="00CF4AB3" w:rsidRPr="00684E7C" w:rsidRDefault="002F50B4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684E7C">
              <w:rPr>
                <w:rFonts w:eastAsia="Times New Roman"/>
                <w:b/>
                <w:w w:val="99"/>
                <w:sz w:val="24"/>
                <w:szCs w:val="24"/>
              </w:rPr>
              <w:t>100%</w:t>
            </w:r>
          </w:p>
        </w:tc>
      </w:tr>
    </w:tbl>
    <w:p w14:paraId="7C04D3E8" w14:textId="77777777" w:rsidR="00CF4AB3" w:rsidRDefault="00CF4AB3">
      <w:pPr>
        <w:spacing w:line="1" w:lineRule="exact"/>
        <w:rPr>
          <w:sz w:val="20"/>
          <w:szCs w:val="20"/>
        </w:rPr>
      </w:pPr>
      <w:bookmarkStart w:id="3" w:name="page3"/>
      <w:bookmarkEnd w:id="3"/>
    </w:p>
    <w:sectPr w:rsidR="00CF4AB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B3"/>
    <w:rsid w:val="000C7B60"/>
    <w:rsid w:val="001357D5"/>
    <w:rsid w:val="001D79BE"/>
    <w:rsid w:val="002F50B4"/>
    <w:rsid w:val="00336ACF"/>
    <w:rsid w:val="005F359B"/>
    <w:rsid w:val="00684E7C"/>
    <w:rsid w:val="00874539"/>
    <w:rsid w:val="009641D4"/>
    <w:rsid w:val="00C060B4"/>
    <w:rsid w:val="00CF4AB3"/>
    <w:rsid w:val="00D8219E"/>
    <w:rsid w:val="00E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5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uznetsov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ulga76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seev@econ.msu.ru" TargetMode="External"/><Relationship Id="rId11" Type="http://schemas.openxmlformats.org/officeDocument/2006/relationships/hyperlink" Target="http://www.epo.org/" TargetMode="External"/><Relationship Id="rId5" Type="http://schemas.openxmlformats.org/officeDocument/2006/relationships/hyperlink" Target="http://www.econ.msu.ru/departments/pie/" TargetMode="External"/><Relationship Id="rId10" Type="http://schemas.openxmlformats.org/officeDocument/2006/relationships/hyperlink" Target="http://www.oecd.org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po.int/portal/index.htm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2017-11-16T12:46:00Z</cp:lastPrinted>
  <dcterms:created xsi:type="dcterms:W3CDTF">2017-11-17T06:22:00Z</dcterms:created>
  <dcterms:modified xsi:type="dcterms:W3CDTF">2017-11-17T06:22:00Z</dcterms:modified>
</cp:coreProperties>
</file>