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</w:p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народного хозяйства </w:t>
      </w:r>
    </w:p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экономических учений</w:t>
      </w:r>
    </w:p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факультет </w:t>
      </w:r>
    </w:p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им. М.В.Ломоносова</w:t>
      </w:r>
    </w:p>
    <w:p w:rsidR="00786357" w:rsidRDefault="00786357" w:rsidP="00786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9B2" w:rsidRDefault="00786357" w:rsidP="00B7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</w:t>
      </w:r>
    </w:p>
    <w:p w:rsidR="00786357" w:rsidRDefault="00786357" w:rsidP="00B7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экономических учений»,</w:t>
      </w:r>
    </w:p>
    <w:p w:rsidR="00786357" w:rsidRDefault="00786357" w:rsidP="00B7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«Экономика»</w:t>
      </w:r>
    </w:p>
    <w:p w:rsidR="00786357" w:rsidRDefault="00786357" w:rsidP="00B7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3 курс</w:t>
      </w:r>
    </w:p>
    <w:p w:rsidR="00786357" w:rsidRPr="00786357" w:rsidRDefault="00786357" w:rsidP="00B7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E83">
        <w:rPr>
          <w:rFonts w:ascii="Times New Roman" w:hAnsi="Times New Roman" w:cs="Times New Roman"/>
          <w:b/>
          <w:sz w:val="24"/>
          <w:szCs w:val="24"/>
        </w:rPr>
        <w:t>Часть 1. Предыстория современной экономической науки.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1. Предмет и метод дисциплины «История экономических учений».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Зачем изучать историю экономических учений. Принципы исследования текстов прошлого. Понятие «экономические учения», «экономическая наука», «экономический анализ». Соотношение теории и практики, теории и идеологии.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E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A34AE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развития экономической науки. </w:t>
      </w:r>
      <w:r w:rsidR="00A34AE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тличительные особенности каждого этапа по предмету, методу, основные представители и школы.</w:t>
      </w:r>
    </w:p>
    <w:p w:rsidR="00840F9C" w:rsidRDefault="00840F9C" w:rsidP="00B739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0F9C" w:rsidRPr="00840F9C" w:rsidRDefault="00840F9C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Темы для дискуссии: существует ли прогресс в экономической науке, чем научное знание об экономики принципиально отличается от обыденного, каковы цели экономической науки, возможно ли экономическое знание без влияния идеологии.</w:t>
      </w:r>
      <w:proofErr w:type="gramEnd"/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2. Экономическая мысль Древнего Востока.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стран Древнего Востока. Основные памятники экономической мысли. </w:t>
      </w:r>
      <w:r w:rsidR="00F60A43">
        <w:rPr>
          <w:rFonts w:ascii="Times New Roman" w:hAnsi="Times New Roman" w:cs="Times New Roman"/>
          <w:sz w:val="24"/>
          <w:szCs w:val="24"/>
        </w:rPr>
        <w:t xml:space="preserve">Характер текстов, цели, задачи, </w:t>
      </w:r>
      <w:r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A72E83">
        <w:rPr>
          <w:rFonts w:ascii="Times New Roman" w:hAnsi="Times New Roman" w:cs="Times New Roman"/>
          <w:sz w:val="24"/>
          <w:szCs w:val="24"/>
        </w:rPr>
        <w:t>метод изложения</w:t>
      </w:r>
      <w:r>
        <w:rPr>
          <w:rFonts w:ascii="Times New Roman" w:hAnsi="Times New Roman" w:cs="Times New Roman"/>
          <w:sz w:val="24"/>
          <w:szCs w:val="24"/>
        </w:rPr>
        <w:t xml:space="preserve"> и его истоки</w:t>
      </w:r>
      <w:r>
        <w:rPr>
          <w:rFonts w:ascii="Times New Roman" w:hAnsi="Times New Roman"/>
          <w:sz w:val="24"/>
          <w:szCs w:val="24"/>
        </w:rPr>
        <w:t>.</w:t>
      </w:r>
      <w:r w:rsidRPr="00A72E83">
        <w:rPr>
          <w:rFonts w:ascii="Times New Roman" w:hAnsi="Times New Roman" w:cs="Times New Roman"/>
          <w:sz w:val="24"/>
          <w:szCs w:val="24"/>
        </w:rPr>
        <w:t xml:space="preserve"> </w:t>
      </w:r>
      <w:r w:rsidR="00F60A43">
        <w:rPr>
          <w:rFonts w:ascii="Times New Roman" w:hAnsi="Times New Roman" w:cs="Times New Roman"/>
          <w:sz w:val="24"/>
          <w:szCs w:val="24"/>
        </w:rPr>
        <w:t>Основные проблемы: п</w:t>
      </w:r>
      <w:r>
        <w:rPr>
          <w:rFonts w:ascii="Times New Roman" w:hAnsi="Times New Roman" w:cs="Times New Roman"/>
          <w:sz w:val="24"/>
          <w:szCs w:val="24"/>
        </w:rPr>
        <w:t>онятие богатства</w:t>
      </w:r>
      <w:r w:rsidR="00F60A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соотношение понятий государственное богатство и частное богатство, источники богатства (оценка роли земледелия, торговли, денег, разделения труда). Меры по увеличению богатства. </w:t>
      </w:r>
      <w:r w:rsidR="00E75931">
        <w:rPr>
          <w:rFonts w:ascii="Times New Roman" w:hAnsi="Times New Roman" w:cs="Times New Roman"/>
          <w:sz w:val="24"/>
          <w:szCs w:val="24"/>
        </w:rPr>
        <w:t xml:space="preserve">Формы (прямые и косвенные) </w:t>
      </w:r>
      <w:r w:rsidRPr="00A72E83">
        <w:rPr>
          <w:rFonts w:ascii="Times New Roman" w:hAnsi="Times New Roman" w:cs="Times New Roman"/>
          <w:sz w:val="24"/>
          <w:szCs w:val="24"/>
        </w:rPr>
        <w:t>государственного управления на Древнем Востоке.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B2" w:rsidRPr="00F60A43" w:rsidRDefault="00F60A43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0A4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Темы для дискуссии (связь с современной проблематикой)</w:t>
      </w:r>
      <w:r w:rsidRPr="00F60A4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проблема человеческого капитала, </w:t>
      </w:r>
      <w:r w:rsidR="00E75931">
        <w:rPr>
          <w:rFonts w:ascii="Times New Roman" w:hAnsi="Times New Roman" w:cs="Times New Roman"/>
          <w:i/>
          <w:sz w:val="24"/>
          <w:szCs w:val="24"/>
        </w:rPr>
        <w:t xml:space="preserve">проблемы государственного регулирования экономики, экономика и культура, экономика и мораль. 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3. Экономическая мысль Античности.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Особенности экономического развития греческих полисов. Основные памятники античной экономической мысли. Особенности предмета и метода</w:t>
      </w:r>
      <w:r>
        <w:rPr>
          <w:rFonts w:ascii="Times New Roman" w:hAnsi="Times New Roman"/>
          <w:sz w:val="24"/>
          <w:szCs w:val="24"/>
        </w:rPr>
        <w:t>.</w:t>
      </w:r>
      <w:r w:rsidRPr="00A7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богатства</w:t>
      </w:r>
      <w:r w:rsidR="00673A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соотношение понятий государственное богатство и частное богатство,  источники богатства (оценка роли земледелия, торговли, денег, разделения труда). Меры по увеличению богатства: методы рационального ведения хозяйства в Античности. </w:t>
      </w:r>
      <w:r w:rsidRPr="00A72E83">
        <w:rPr>
          <w:rFonts w:ascii="Times New Roman" w:hAnsi="Times New Roman" w:cs="Times New Roman"/>
          <w:sz w:val="24"/>
          <w:szCs w:val="24"/>
        </w:rPr>
        <w:t xml:space="preserve">Понятие экономики. </w:t>
      </w:r>
      <w:r>
        <w:rPr>
          <w:rFonts w:ascii="Times New Roman" w:hAnsi="Times New Roman" w:cs="Times New Roman"/>
          <w:sz w:val="24"/>
          <w:szCs w:val="24"/>
        </w:rPr>
        <w:t xml:space="preserve">Деление Аристотеля на экономику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хрематистику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Цели экономики: накопление или потребление.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Первые элементы </w:t>
      </w:r>
      <w:r w:rsidR="00673A7D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A72E83">
        <w:rPr>
          <w:rFonts w:ascii="Times New Roman" w:hAnsi="Times New Roman" w:cs="Times New Roman"/>
          <w:sz w:val="24"/>
          <w:szCs w:val="24"/>
        </w:rPr>
        <w:t xml:space="preserve">анализа. Проблема меновых пропорций. </w:t>
      </w:r>
      <w:r>
        <w:rPr>
          <w:rFonts w:ascii="Times New Roman" w:hAnsi="Times New Roman" w:cs="Times New Roman"/>
          <w:sz w:val="24"/>
          <w:szCs w:val="24"/>
        </w:rPr>
        <w:t>Четыре причины экономических благ Аристотеля.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Теория денег. </w:t>
      </w:r>
      <w:r>
        <w:rPr>
          <w:rFonts w:ascii="Times New Roman" w:hAnsi="Times New Roman" w:cs="Times New Roman"/>
          <w:sz w:val="24"/>
          <w:szCs w:val="24"/>
        </w:rPr>
        <w:t>Природа денег. Номинализм. Принцип бесплодности денег. Проблема обесценения денег. Осуждение процента.</w:t>
      </w:r>
    </w:p>
    <w:p w:rsidR="00673A7D" w:rsidRPr="00673A7D" w:rsidRDefault="00673A7D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проблема экономического прогресса, проблема рационального поведения как источника богатства, проблема человеческого капитала, </w:t>
      </w:r>
      <w:r w:rsidR="00840F9C">
        <w:rPr>
          <w:rFonts w:ascii="Times New Roman" w:hAnsi="Times New Roman" w:cs="Times New Roman"/>
          <w:i/>
          <w:sz w:val="24"/>
          <w:szCs w:val="24"/>
        </w:rPr>
        <w:t xml:space="preserve">проблема </w:t>
      </w:r>
      <w:r w:rsidR="00840F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социального капитала (доверия и добродетели как основы коммуникации), </w:t>
      </w:r>
      <w:r w:rsidR="001D3154">
        <w:rPr>
          <w:rFonts w:ascii="Times New Roman" w:hAnsi="Times New Roman" w:cs="Times New Roman"/>
          <w:i/>
          <w:sz w:val="24"/>
          <w:szCs w:val="24"/>
        </w:rPr>
        <w:t xml:space="preserve">античная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демократия как </w:t>
      </w:r>
      <w:r w:rsidR="001D3154">
        <w:rPr>
          <w:rFonts w:ascii="Times New Roman" w:hAnsi="Times New Roman" w:cs="Times New Roman"/>
          <w:i/>
          <w:sz w:val="24"/>
          <w:szCs w:val="24"/>
        </w:rPr>
        <w:t>почва для развития методов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F9C">
        <w:rPr>
          <w:rFonts w:ascii="Times New Roman" w:hAnsi="Times New Roman" w:cs="Times New Roman"/>
          <w:i/>
          <w:sz w:val="24"/>
          <w:szCs w:val="24"/>
        </w:rPr>
        <w:t>научного доказательства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4. Эпоха Средневековья.</w:t>
      </w:r>
    </w:p>
    <w:p w:rsidR="00B739B2" w:rsidRDefault="001D3154" w:rsidP="00441E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средневековой экономики, политики и культуры. </w:t>
      </w:r>
      <w:r w:rsidR="00B739B2" w:rsidRPr="00A72E83">
        <w:rPr>
          <w:rFonts w:ascii="Times New Roman" w:hAnsi="Times New Roman"/>
          <w:sz w:val="24"/>
          <w:szCs w:val="24"/>
        </w:rPr>
        <w:t>Особенности с</w:t>
      </w:r>
      <w:r>
        <w:rPr>
          <w:rFonts w:ascii="Times New Roman" w:hAnsi="Times New Roman"/>
          <w:sz w:val="24"/>
          <w:szCs w:val="24"/>
        </w:rPr>
        <w:t xml:space="preserve">холастических </w:t>
      </w:r>
      <w:r w:rsidR="00B739B2" w:rsidRPr="00A72E83">
        <w:rPr>
          <w:rFonts w:ascii="Times New Roman" w:hAnsi="Times New Roman"/>
          <w:sz w:val="24"/>
          <w:szCs w:val="24"/>
        </w:rPr>
        <w:t xml:space="preserve">текстов. Основные цели и задачи обращения к экономическим вопросам. </w:t>
      </w:r>
      <w:r w:rsidR="00441E15">
        <w:rPr>
          <w:rFonts w:ascii="Times New Roman" w:hAnsi="Times New Roman"/>
          <w:sz w:val="24"/>
          <w:szCs w:val="24"/>
        </w:rPr>
        <w:t>Средневековая концепция</w:t>
      </w:r>
      <w:r w:rsidR="00B739B2" w:rsidRPr="00A72E83">
        <w:rPr>
          <w:rFonts w:ascii="Times New Roman" w:hAnsi="Times New Roman"/>
          <w:sz w:val="24"/>
          <w:szCs w:val="24"/>
        </w:rPr>
        <w:t xml:space="preserve"> справедливой цены: норма и реальность. </w:t>
      </w:r>
      <w:r w:rsidR="00441E15">
        <w:rPr>
          <w:rFonts w:ascii="Times New Roman" w:hAnsi="Times New Roman"/>
          <w:sz w:val="24"/>
          <w:szCs w:val="24"/>
        </w:rPr>
        <w:t>Теория</w:t>
      </w:r>
      <w:r w:rsidR="00B739B2">
        <w:rPr>
          <w:rFonts w:ascii="Times New Roman" w:hAnsi="Times New Roman"/>
          <w:sz w:val="24"/>
          <w:szCs w:val="24"/>
        </w:rPr>
        <w:t xml:space="preserve"> сп</w:t>
      </w:r>
      <w:r w:rsidR="00441E15">
        <w:rPr>
          <w:rFonts w:ascii="Times New Roman" w:hAnsi="Times New Roman"/>
          <w:sz w:val="24"/>
          <w:szCs w:val="24"/>
        </w:rPr>
        <w:t>раведливой цены Фомы Аквинского:</w:t>
      </w:r>
      <w:r w:rsidR="00B739B2">
        <w:rPr>
          <w:rFonts w:ascii="Times New Roman" w:hAnsi="Times New Roman"/>
          <w:sz w:val="24"/>
          <w:szCs w:val="24"/>
        </w:rPr>
        <w:t xml:space="preserve"> </w:t>
      </w:r>
      <w:r w:rsidR="00441E15">
        <w:rPr>
          <w:rFonts w:ascii="Times New Roman" w:hAnsi="Times New Roman"/>
          <w:sz w:val="24"/>
          <w:szCs w:val="24"/>
        </w:rPr>
        <w:t>виды справедливости (справедливость при обмене, справедливость при распределении), ч</w:t>
      </w:r>
      <w:r w:rsidR="00B739B2">
        <w:rPr>
          <w:rFonts w:ascii="Times New Roman" w:hAnsi="Times New Roman"/>
          <w:sz w:val="24"/>
          <w:szCs w:val="24"/>
        </w:rPr>
        <w:t xml:space="preserve">то является нарушением справедливости при обмене, какие отклонения от справедливой цены являются оправданными. </w:t>
      </w:r>
    </w:p>
    <w:p w:rsidR="00B739B2" w:rsidRDefault="00B739B2" w:rsidP="00B739B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частной собственности: проблема соотношения общих и частных интересов. </w:t>
      </w:r>
    </w:p>
    <w:p w:rsidR="00B739B2" w:rsidRDefault="00441E15" w:rsidP="00441E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739B2">
        <w:rPr>
          <w:rFonts w:ascii="Times New Roman" w:hAnsi="Times New Roman"/>
          <w:sz w:val="24"/>
          <w:szCs w:val="24"/>
        </w:rPr>
        <w:t>роисхождение денег и природа их ценности</w:t>
      </w:r>
      <w:r w:rsidR="00202D0B">
        <w:rPr>
          <w:rFonts w:ascii="Times New Roman" w:hAnsi="Times New Roman"/>
          <w:sz w:val="24"/>
          <w:szCs w:val="24"/>
        </w:rPr>
        <w:t>. Теория процента: принцип бесплодности денег, о</w:t>
      </w:r>
      <w:r w:rsidR="00B739B2">
        <w:rPr>
          <w:rFonts w:ascii="Times New Roman" w:hAnsi="Times New Roman"/>
          <w:sz w:val="24"/>
          <w:szCs w:val="24"/>
        </w:rPr>
        <w:t>ценка ростовщической деятел</w:t>
      </w:r>
      <w:r w:rsidR="00202D0B">
        <w:rPr>
          <w:rFonts w:ascii="Times New Roman" w:hAnsi="Times New Roman"/>
          <w:sz w:val="24"/>
          <w:szCs w:val="24"/>
        </w:rPr>
        <w:t xml:space="preserve">ьности согласно Фоме Аквинскому, </w:t>
      </w:r>
      <w:r w:rsidR="00B739B2">
        <w:rPr>
          <w:rFonts w:ascii="Times New Roman" w:hAnsi="Times New Roman"/>
          <w:sz w:val="24"/>
          <w:szCs w:val="24"/>
        </w:rPr>
        <w:t>критерии оценки сделок</w:t>
      </w:r>
      <w:r w:rsidR="00202D0B">
        <w:rPr>
          <w:rFonts w:ascii="Times New Roman" w:hAnsi="Times New Roman"/>
          <w:sz w:val="24"/>
          <w:szCs w:val="24"/>
        </w:rPr>
        <w:t xml:space="preserve">. </w:t>
      </w:r>
      <w:r w:rsidR="00B739B2">
        <w:rPr>
          <w:rFonts w:ascii="Times New Roman" w:hAnsi="Times New Roman"/>
          <w:sz w:val="24"/>
          <w:szCs w:val="24"/>
        </w:rPr>
        <w:t xml:space="preserve">Варианты сделок, обходивших запрет на взимание процента. </w:t>
      </w:r>
    </w:p>
    <w:p w:rsidR="00202D0B" w:rsidRDefault="00202D0B" w:rsidP="00441E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денежного обращения: проблема порчи монет, зачатки количественной теории денег.</w:t>
      </w:r>
    </w:p>
    <w:p w:rsidR="00202D0B" w:rsidRDefault="00682DAD" w:rsidP="00441E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Средневековая экономическая мысль в России: </w:t>
      </w:r>
      <w:proofErr w:type="spellStart"/>
      <w:r>
        <w:rPr>
          <w:rFonts w:ascii="Times New Roman" w:hAnsi="Times New Roman"/>
          <w:sz w:val="24"/>
          <w:szCs w:val="24"/>
        </w:rPr>
        <w:t>Сильвестр</w:t>
      </w:r>
      <w:proofErr w:type="spellEnd"/>
      <w:r>
        <w:rPr>
          <w:rFonts w:ascii="Times New Roman" w:hAnsi="Times New Roman"/>
          <w:sz w:val="24"/>
          <w:szCs w:val="24"/>
        </w:rPr>
        <w:t xml:space="preserve"> «Домострой», </w:t>
      </w:r>
      <w:proofErr w:type="spellStart"/>
      <w:r>
        <w:rPr>
          <w:rFonts w:ascii="Times New Roman" w:hAnsi="Times New Roman"/>
          <w:sz w:val="24"/>
          <w:szCs w:val="24"/>
        </w:rPr>
        <w:t>Ермолай-Еразм</w:t>
      </w:r>
      <w:proofErr w:type="spellEnd"/>
      <w:r>
        <w:rPr>
          <w:rFonts w:ascii="Times New Roman" w:hAnsi="Times New Roman"/>
          <w:sz w:val="24"/>
          <w:szCs w:val="24"/>
        </w:rPr>
        <w:t xml:space="preserve"> «Блага хотящим царям правительница и землемерие».</w:t>
      </w:r>
    </w:p>
    <w:p w:rsidR="00682DAD" w:rsidRDefault="00682DAD" w:rsidP="00441E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739B2" w:rsidRPr="00441E15" w:rsidRDefault="00441E15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проблема «переговорной силы», проблемы асимметрии информации при частных сделках, проблема внешнего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сделкой, </w:t>
      </w:r>
      <w:r w:rsidR="00840F9C">
        <w:rPr>
          <w:rFonts w:ascii="Times New Roman" w:hAnsi="Times New Roman" w:cs="Times New Roman"/>
          <w:i/>
          <w:sz w:val="24"/>
          <w:szCs w:val="24"/>
        </w:rPr>
        <w:t>роль этики в экономической науке, зарождение концепции естественного права.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5. Меркантилизм</w:t>
      </w:r>
      <w:r w:rsidR="0015683F">
        <w:rPr>
          <w:rFonts w:ascii="Times New Roman" w:hAnsi="Times New Roman" w:cs="Times New Roman"/>
          <w:i/>
          <w:sz w:val="24"/>
          <w:szCs w:val="24"/>
        </w:rPr>
        <w:t xml:space="preserve"> и камерализм</w:t>
      </w:r>
      <w:r w:rsidRPr="00A72E83">
        <w:rPr>
          <w:rFonts w:ascii="Times New Roman" w:hAnsi="Times New Roman" w:cs="Times New Roman"/>
          <w:i/>
          <w:sz w:val="24"/>
          <w:szCs w:val="24"/>
        </w:rPr>
        <w:t>.</w:t>
      </w:r>
    </w:p>
    <w:p w:rsidR="00B739B2" w:rsidRDefault="0015683F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эпохи формирования национальных экономик и мирового рынка.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739B2" w:rsidRPr="00A72E83">
        <w:rPr>
          <w:rFonts w:ascii="Times New Roman" w:hAnsi="Times New Roman" w:cs="Times New Roman"/>
          <w:sz w:val="24"/>
          <w:szCs w:val="24"/>
        </w:rPr>
        <w:t>нешн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торговл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ведущ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отрасль. </w:t>
      </w:r>
      <w:r w:rsidR="003F658B">
        <w:rPr>
          <w:rFonts w:ascii="Times New Roman" w:hAnsi="Times New Roman" w:cs="Times New Roman"/>
          <w:sz w:val="24"/>
          <w:szCs w:val="24"/>
        </w:rPr>
        <w:t xml:space="preserve">Характер текстов: цели и задачи. Соотношение понятий меркантилисты и </w:t>
      </w:r>
      <w:proofErr w:type="spellStart"/>
      <w:r w:rsidR="003F658B">
        <w:rPr>
          <w:rFonts w:ascii="Times New Roman" w:hAnsi="Times New Roman" w:cs="Times New Roman"/>
          <w:sz w:val="24"/>
          <w:szCs w:val="24"/>
        </w:rPr>
        <w:t>камералисты</w:t>
      </w:r>
      <w:proofErr w:type="spellEnd"/>
      <w:r w:rsidR="003F658B">
        <w:rPr>
          <w:rFonts w:ascii="Times New Roman" w:hAnsi="Times New Roman" w:cs="Times New Roman"/>
          <w:sz w:val="24"/>
          <w:szCs w:val="24"/>
        </w:rPr>
        <w:t>.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Первые попытки сформировать «основательный метод». </w:t>
      </w:r>
    </w:p>
    <w:p w:rsidR="00936A08" w:rsidRDefault="003F658B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национального богатства. </w:t>
      </w:r>
      <w:r w:rsidR="00B739B2" w:rsidRPr="00A72E83">
        <w:rPr>
          <w:rFonts w:ascii="Times New Roman" w:hAnsi="Times New Roman" w:cs="Times New Roman"/>
          <w:sz w:val="24"/>
          <w:szCs w:val="24"/>
        </w:rPr>
        <w:t>Деньги как богатство</w:t>
      </w:r>
      <w:r>
        <w:rPr>
          <w:rFonts w:ascii="Times New Roman" w:hAnsi="Times New Roman" w:cs="Times New Roman"/>
          <w:sz w:val="24"/>
          <w:szCs w:val="24"/>
        </w:rPr>
        <w:t xml:space="preserve">. Источники приращения богатства: 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 естественн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B739B2" w:rsidRPr="00A72E83">
        <w:rPr>
          <w:rFonts w:ascii="Times New Roman" w:hAnsi="Times New Roman" w:cs="Times New Roman"/>
          <w:sz w:val="24"/>
          <w:szCs w:val="24"/>
        </w:rPr>
        <w:t>и искусственн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Проблема соотношения </w:t>
      </w:r>
      <w:r w:rsidR="002A1952">
        <w:rPr>
          <w:rFonts w:ascii="Times New Roman" w:hAnsi="Times New Roman" w:cs="Times New Roman"/>
          <w:sz w:val="24"/>
          <w:szCs w:val="24"/>
        </w:rPr>
        <w:t xml:space="preserve">богатства индивида, нации и государя. </w:t>
      </w:r>
      <w:r w:rsidR="00936A08">
        <w:rPr>
          <w:rFonts w:ascii="Times New Roman" w:hAnsi="Times New Roman" w:cs="Times New Roman"/>
          <w:sz w:val="24"/>
          <w:szCs w:val="24"/>
        </w:rPr>
        <w:t xml:space="preserve">Внешняя торговля как </w:t>
      </w:r>
      <w:r w:rsidR="002A1952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936A08">
        <w:rPr>
          <w:rFonts w:ascii="Times New Roman" w:hAnsi="Times New Roman" w:cs="Times New Roman"/>
          <w:sz w:val="24"/>
          <w:szCs w:val="24"/>
        </w:rPr>
        <w:t>источник приращения богатства</w:t>
      </w:r>
      <w:r w:rsidR="002A1952">
        <w:rPr>
          <w:rFonts w:ascii="Times New Roman" w:hAnsi="Times New Roman" w:cs="Times New Roman"/>
          <w:sz w:val="24"/>
          <w:szCs w:val="24"/>
        </w:rPr>
        <w:t xml:space="preserve"> нации</w:t>
      </w:r>
      <w:r w:rsidR="00936A08">
        <w:rPr>
          <w:rFonts w:ascii="Times New Roman" w:hAnsi="Times New Roman" w:cs="Times New Roman"/>
          <w:sz w:val="24"/>
          <w:szCs w:val="24"/>
        </w:rPr>
        <w:t xml:space="preserve">. Концепция «прибыли от отчуждения». </w:t>
      </w:r>
    </w:p>
    <w:p w:rsidR="00936A08" w:rsidRDefault="00936A08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спроса. </w:t>
      </w:r>
      <w:r w:rsidR="00B739B2" w:rsidRPr="00A72E83">
        <w:rPr>
          <w:rFonts w:ascii="Times New Roman" w:hAnsi="Times New Roman" w:cs="Times New Roman"/>
          <w:sz w:val="24"/>
          <w:szCs w:val="24"/>
        </w:rPr>
        <w:t>Потребление как стимул экономического развития (</w:t>
      </w:r>
      <w:proofErr w:type="spellStart"/>
      <w:r w:rsidR="00B739B2" w:rsidRPr="00A72E83">
        <w:rPr>
          <w:rFonts w:ascii="Times New Roman" w:hAnsi="Times New Roman" w:cs="Times New Roman"/>
          <w:sz w:val="24"/>
          <w:szCs w:val="24"/>
        </w:rPr>
        <w:t>Кейнс</w:t>
      </w:r>
      <w:proofErr w:type="spellEnd"/>
      <w:r w:rsidR="00B739B2" w:rsidRPr="00A72E83">
        <w:rPr>
          <w:rFonts w:ascii="Times New Roman" w:hAnsi="Times New Roman" w:cs="Times New Roman"/>
          <w:sz w:val="24"/>
          <w:szCs w:val="24"/>
        </w:rPr>
        <w:t xml:space="preserve"> о меркантилистах). </w:t>
      </w:r>
      <w:r>
        <w:rPr>
          <w:rFonts w:ascii="Times New Roman" w:hAnsi="Times New Roman" w:cs="Times New Roman"/>
          <w:sz w:val="24"/>
          <w:szCs w:val="24"/>
        </w:rPr>
        <w:t xml:space="preserve">Торговля как средство роста спроса. Вопросы потребления роскоши.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Меры протекционистской политики. Отличие раннего и позднего меркантилизма.  </w:t>
      </w:r>
    </w:p>
    <w:p w:rsidR="009B4271" w:rsidRPr="00A72E83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Меркантилизм и камерализм в России: Ф.Салтыков «Пропозиции», И.Посошков «Книга о скудости и богатстве».</w:t>
      </w:r>
    </w:p>
    <w:p w:rsidR="00AF6557" w:rsidRDefault="00AF6557" w:rsidP="00AF65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6557" w:rsidRPr="00AF6557" w:rsidRDefault="003F658B" w:rsidP="00AF65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</w:t>
      </w:r>
      <w:r w:rsidRPr="002A1952">
        <w:rPr>
          <w:rFonts w:ascii="Times New Roman" w:hAnsi="Times New Roman" w:cs="Times New Roman"/>
          <w:i/>
          <w:sz w:val="24"/>
          <w:szCs w:val="24"/>
        </w:rPr>
        <w:t xml:space="preserve">ссий: </w:t>
      </w:r>
      <w:r w:rsidR="00840F9C">
        <w:rPr>
          <w:rFonts w:ascii="Times New Roman" w:hAnsi="Times New Roman" w:cs="Times New Roman"/>
          <w:i/>
          <w:sz w:val="24"/>
          <w:szCs w:val="24"/>
        </w:rPr>
        <w:t>Проблема ресурсного богатства и его влияния на трудолюбие насе</w:t>
      </w:r>
      <w:r w:rsidR="002E79AC">
        <w:rPr>
          <w:rFonts w:ascii="Times New Roman" w:hAnsi="Times New Roman" w:cs="Times New Roman"/>
          <w:i/>
          <w:sz w:val="24"/>
          <w:szCs w:val="24"/>
        </w:rPr>
        <w:t xml:space="preserve">ления и развитие ремесла. </w:t>
      </w:r>
      <w:r w:rsidR="002A1952" w:rsidRPr="002A1952">
        <w:rPr>
          <w:rFonts w:ascii="Times New Roman" w:hAnsi="Times New Roman" w:cs="Times New Roman"/>
          <w:i/>
          <w:sz w:val="24"/>
          <w:szCs w:val="24"/>
        </w:rPr>
        <w:t xml:space="preserve">Политика </w:t>
      </w:r>
      <w:r w:rsidR="002A1952" w:rsidRPr="00AF6557">
        <w:rPr>
          <w:rFonts w:ascii="Times New Roman" w:hAnsi="Times New Roman" w:cs="Times New Roman"/>
          <w:i/>
          <w:sz w:val="24"/>
          <w:szCs w:val="24"/>
        </w:rPr>
        <w:t>торговых войн</w:t>
      </w:r>
      <w:r w:rsidR="002E79AC">
        <w:rPr>
          <w:rFonts w:ascii="Times New Roman" w:hAnsi="Times New Roman" w:cs="Times New Roman"/>
          <w:i/>
          <w:sz w:val="24"/>
          <w:szCs w:val="24"/>
        </w:rPr>
        <w:t>: тактика и экономические результаты.</w:t>
      </w:r>
      <w:r w:rsidR="00AF6557" w:rsidRPr="00AF6557">
        <w:rPr>
          <w:rFonts w:ascii="Times New Roman" w:hAnsi="Times New Roman" w:cs="Times New Roman"/>
          <w:i/>
          <w:sz w:val="24"/>
          <w:szCs w:val="24"/>
        </w:rPr>
        <w:t xml:space="preserve"> Действительно ли протекционизм был </w:t>
      </w:r>
      <w:r w:rsidR="002E79AC">
        <w:rPr>
          <w:rFonts w:ascii="Times New Roman" w:hAnsi="Times New Roman" w:cs="Times New Roman"/>
          <w:i/>
          <w:sz w:val="24"/>
          <w:szCs w:val="24"/>
        </w:rPr>
        <w:t xml:space="preserve">ключевым инструментом </w:t>
      </w:r>
      <w:r w:rsidR="00AF6557" w:rsidRPr="00AF6557">
        <w:rPr>
          <w:rFonts w:ascii="Times New Roman" w:hAnsi="Times New Roman" w:cs="Times New Roman"/>
          <w:i/>
          <w:sz w:val="24"/>
          <w:szCs w:val="24"/>
        </w:rPr>
        <w:t>возвышения наций (анализ современных гипотез).</w:t>
      </w:r>
      <w:r w:rsidR="002E79AC">
        <w:rPr>
          <w:rFonts w:ascii="Times New Roman" w:hAnsi="Times New Roman" w:cs="Times New Roman"/>
          <w:i/>
          <w:sz w:val="24"/>
          <w:szCs w:val="24"/>
        </w:rPr>
        <w:t xml:space="preserve"> Идея экономического роста (приращения богатства) как самоцели. 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6. Зарождение научного экономического анализа.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Общая характеристика эпохи Нового Времени. Формирование новых методов в философии (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анти-схоластика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>, эмпиризм</w:t>
      </w:r>
      <w:r w:rsidR="00936A08">
        <w:rPr>
          <w:rFonts w:ascii="Times New Roman" w:hAnsi="Times New Roman" w:cs="Times New Roman"/>
          <w:sz w:val="24"/>
          <w:szCs w:val="24"/>
        </w:rPr>
        <w:t xml:space="preserve"> Ф.Бекона</w:t>
      </w:r>
      <w:r w:rsidRPr="00A72E83">
        <w:rPr>
          <w:rFonts w:ascii="Times New Roman" w:hAnsi="Times New Roman" w:cs="Times New Roman"/>
          <w:sz w:val="24"/>
          <w:szCs w:val="24"/>
        </w:rPr>
        <w:t>, рационализм</w:t>
      </w:r>
      <w:r w:rsidR="00936A08">
        <w:rPr>
          <w:rFonts w:ascii="Times New Roman" w:hAnsi="Times New Roman" w:cs="Times New Roman"/>
          <w:sz w:val="24"/>
          <w:szCs w:val="24"/>
        </w:rPr>
        <w:t xml:space="preserve"> Р.Декарта</w:t>
      </w:r>
      <w:r w:rsidRPr="00A72E83">
        <w:rPr>
          <w:rFonts w:ascii="Times New Roman" w:hAnsi="Times New Roman" w:cs="Times New Roman"/>
          <w:sz w:val="24"/>
          <w:szCs w:val="24"/>
        </w:rPr>
        <w:t xml:space="preserve">), успехи естественных наук (опыт, эксперимент, математика, моделирование). </w:t>
      </w:r>
    </w:p>
    <w:p w:rsidR="00936A08" w:rsidRDefault="00B739B2" w:rsidP="00936A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F6557">
        <w:rPr>
          <w:rFonts w:ascii="Times New Roman" w:hAnsi="Times New Roman" w:cs="Times New Roman"/>
          <w:sz w:val="24"/>
          <w:szCs w:val="24"/>
        </w:rPr>
        <w:t>аксиоматики</w:t>
      </w:r>
      <w:r w:rsidRPr="00A72E83">
        <w:rPr>
          <w:rFonts w:ascii="Times New Roman" w:hAnsi="Times New Roman" w:cs="Times New Roman"/>
          <w:sz w:val="24"/>
          <w:szCs w:val="24"/>
        </w:rPr>
        <w:t xml:space="preserve"> классической политической экономии: принцип индивидуализма (Гоббс), </w:t>
      </w:r>
      <w:r w:rsidR="00936A08">
        <w:rPr>
          <w:rFonts w:ascii="Times New Roman" w:hAnsi="Times New Roman" w:cs="Times New Roman"/>
          <w:sz w:val="24"/>
          <w:szCs w:val="24"/>
        </w:rPr>
        <w:t xml:space="preserve">принцип движения как самоцели (Гоббс), </w:t>
      </w:r>
      <w:r w:rsidRPr="00A72E83">
        <w:rPr>
          <w:rFonts w:ascii="Times New Roman" w:hAnsi="Times New Roman" w:cs="Times New Roman"/>
          <w:sz w:val="24"/>
          <w:szCs w:val="24"/>
        </w:rPr>
        <w:t>понятие естественных законов</w:t>
      </w:r>
      <w:r w:rsidR="00936A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6A08">
        <w:rPr>
          <w:rFonts w:ascii="Times New Roman" w:hAnsi="Times New Roman" w:cs="Times New Roman"/>
          <w:sz w:val="24"/>
          <w:szCs w:val="24"/>
        </w:rPr>
        <w:t>Орезм</w:t>
      </w:r>
      <w:proofErr w:type="spellEnd"/>
      <w:r w:rsidR="00936A08">
        <w:rPr>
          <w:rFonts w:ascii="Times New Roman" w:hAnsi="Times New Roman" w:cs="Times New Roman"/>
          <w:sz w:val="24"/>
          <w:szCs w:val="24"/>
        </w:rPr>
        <w:t>, Юм)</w:t>
      </w:r>
      <w:r w:rsidRPr="00A72E83">
        <w:rPr>
          <w:rFonts w:ascii="Times New Roman" w:hAnsi="Times New Roman" w:cs="Times New Roman"/>
          <w:sz w:val="24"/>
          <w:szCs w:val="24"/>
        </w:rPr>
        <w:t xml:space="preserve">, концепция предустановленной гармонии, эгоизм как основа </w:t>
      </w:r>
      <w:r w:rsidRPr="00A72E83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благополучия (Гельвеция,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Мандевиль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>), прин</w:t>
      </w:r>
      <w:r w:rsidR="00936A08">
        <w:rPr>
          <w:rFonts w:ascii="Times New Roman" w:hAnsi="Times New Roman" w:cs="Times New Roman"/>
          <w:sz w:val="24"/>
          <w:szCs w:val="24"/>
        </w:rPr>
        <w:t>цип невмешательства (</w:t>
      </w:r>
      <w:proofErr w:type="spellStart"/>
      <w:r w:rsidR="00936A08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="00936A08">
        <w:rPr>
          <w:rFonts w:ascii="Times New Roman" w:hAnsi="Times New Roman" w:cs="Times New Roman"/>
          <w:sz w:val="24"/>
          <w:szCs w:val="24"/>
        </w:rPr>
        <w:t>, Юм).</w:t>
      </w:r>
    </w:p>
    <w:p w:rsidR="003C4451" w:rsidRDefault="003C4451" w:rsidP="00936A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политэкономия как первая научная экономическая теория. Общая характеристика, основные этапы.</w:t>
      </w:r>
    </w:p>
    <w:p w:rsidR="002E79AC" w:rsidRDefault="002E79AC" w:rsidP="00936A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79AC" w:rsidRPr="002E79AC" w:rsidRDefault="002E79AC" w:rsidP="00936A0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существуют ли островная и континентальная традиции экономической мысли; новый метод – продолжение или преодоление схоластической традиции; 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7. Зарождение классической политэкономии в Англии.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Уильям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как переходная фигура от меркантилизма к классической политэкономии. Особенности метода, первые элементы анализа, поиск «естественных» экономических категорий – естественная цена, естественный уровень доходов, естественная рента. Соотношение естественной и политической цены и ренты. Теория стоимости. Теория стоимости земли и ренты. Отношение к вмешательству государства. </w:t>
      </w:r>
    </w:p>
    <w:p w:rsidR="00936A08" w:rsidRDefault="003C4451" w:rsidP="00936A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вид </w:t>
      </w:r>
      <w:r w:rsidR="00936A08">
        <w:rPr>
          <w:rFonts w:ascii="Times New Roman" w:hAnsi="Times New Roman" w:cs="Times New Roman"/>
          <w:sz w:val="24"/>
          <w:szCs w:val="24"/>
        </w:rPr>
        <w:tab/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Юм. Особенности предмета и метода. Понятие естественных законов в экономике. Принцип следования естественной природе как основа невмешательства государства в экономику. </w:t>
      </w:r>
      <w:r w:rsidR="00671C09">
        <w:rPr>
          <w:rFonts w:ascii="Times New Roman" w:hAnsi="Times New Roman" w:cs="Times New Roman"/>
          <w:sz w:val="24"/>
          <w:szCs w:val="24"/>
        </w:rPr>
        <w:t>Природа</w:t>
      </w:r>
      <w:r w:rsidR="00936A08">
        <w:rPr>
          <w:rFonts w:ascii="Times New Roman" w:hAnsi="Times New Roman" w:cs="Times New Roman"/>
          <w:sz w:val="24"/>
          <w:szCs w:val="24"/>
        </w:rPr>
        <w:t xml:space="preserve"> классического либерализма (</w:t>
      </w:r>
      <w:proofErr w:type="spellStart"/>
      <w:r w:rsidR="00936A08">
        <w:rPr>
          <w:rFonts w:ascii="Times New Roman" w:hAnsi="Times New Roman" w:cs="Times New Roman"/>
          <w:sz w:val="24"/>
          <w:szCs w:val="24"/>
        </w:rPr>
        <w:t>А.Фергюсон</w:t>
      </w:r>
      <w:proofErr w:type="spellEnd"/>
      <w:r w:rsidR="00936A08">
        <w:rPr>
          <w:rFonts w:ascii="Times New Roman" w:hAnsi="Times New Roman" w:cs="Times New Roman"/>
          <w:sz w:val="24"/>
          <w:szCs w:val="24"/>
        </w:rPr>
        <w:t xml:space="preserve">, Д.Юм, А.Смит, </w:t>
      </w:r>
      <w:proofErr w:type="spellStart"/>
      <w:r w:rsidR="00936A08">
        <w:rPr>
          <w:rFonts w:ascii="Times New Roman" w:hAnsi="Times New Roman" w:cs="Times New Roman"/>
          <w:sz w:val="24"/>
          <w:szCs w:val="24"/>
        </w:rPr>
        <w:t>Б.Мандевиль</w:t>
      </w:r>
      <w:proofErr w:type="spellEnd"/>
      <w:r w:rsidR="00936A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39B2" w:rsidRPr="00A72E83" w:rsidRDefault="00936A08" w:rsidP="00936A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богатства и его источников. Количественная теория денег. </w:t>
      </w:r>
      <w:r w:rsidR="00B739B2" w:rsidRPr="00A72E83">
        <w:rPr>
          <w:rFonts w:ascii="Times New Roman" w:hAnsi="Times New Roman" w:cs="Times New Roman"/>
          <w:sz w:val="24"/>
          <w:szCs w:val="24"/>
        </w:rPr>
        <w:t xml:space="preserve">Концепция нейтральности денег. Эффект Юма. </w:t>
      </w: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Default="002E79AC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9AC">
        <w:rPr>
          <w:rFonts w:ascii="Times New Roman" w:hAnsi="Times New Roman" w:cs="Times New Roman"/>
          <w:i/>
          <w:sz w:val="24"/>
          <w:szCs w:val="24"/>
        </w:rPr>
        <w:t>Темы для дискуссий: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Проблема нейтральности денег и их влияния на темпы экономического роста. Носят ли экономические законы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характер. Могут ли применяться методы естественных наук для анализа экономики. Влияние институтов на ценовые показатели (теория стоимости земли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У.Петти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 Подчинять или подчиняться: экономическая политика это конструирование или приспособление к экономической реальности (Д.Юм).</w:t>
      </w:r>
    </w:p>
    <w:p w:rsidR="002E79AC" w:rsidRPr="002E79AC" w:rsidRDefault="002E79AC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 xml:space="preserve">Тема 8. </w:t>
      </w:r>
      <w:r>
        <w:rPr>
          <w:rFonts w:ascii="Times New Roman" w:hAnsi="Times New Roman" w:cs="Times New Roman"/>
          <w:i/>
          <w:sz w:val="24"/>
          <w:szCs w:val="24"/>
        </w:rPr>
        <w:t>Зарождение классической политэкономии во Франции.</w:t>
      </w:r>
      <w:r w:rsidRPr="00A72E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Своеобразие экономической ситуации во Франции</w:t>
      </w:r>
      <w:r w:rsidR="0000575E">
        <w:rPr>
          <w:rFonts w:ascii="Times New Roman" w:hAnsi="Times New Roman" w:cs="Times New Roman"/>
          <w:sz w:val="24"/>
          <w:szCs w:val="24"/>
        </w:rPr>
        <w:t xml:space="preserve"> </w:t>
      </w:r>
      <w:r w:rsidR="0000575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0575E" w:rsidRPr="0000575E">
        <w:rPr>
          <w:rFonts w:ascii="Times New Roman" w:hAnsi="Times New Roman" w:cs="Times New Roman"/>
          <w:sz w:val="24"/>
          <w:szCs w:val="24"/>
        </w:rPr>
        <w:t>-</w:t>
      </w:r>
      <w:r w:rsidR="0000575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0575E">
        <w:rPr>
          <w:rFonts w:ascii="Times New Roman" w:hAnsi="Times New Roman" w:cs="Times New Roman"/>
          <w:sz w:val="24"/>
          <w:szCs w:val="24"/>
        </w:rPr>
        <w:t xml:space="preserve"> вв</w:t>
      </w:r>
      <w:r w:rsidRPr="00A72E83">
        <w:rPr>
          <w:rFonts w:ascii="Times New Roman" w:hAnsi="Times New Roman" w:cs="Times New Roman"/>
          <w:sz w:val="24"/>
          <w:szCs w:val="24"/>
        </w:rPr>
        <w:t>.</w:t>
      </w:r>
      <w:r w:rsidR="0000575E">
        <w:rPr>
          <w:rFonts w:ascii="Times New Roman" w:hAnsi="Times New Roman" w:cs="Times New Roman"/>
          <w:sz w:val="24"/>
          <w:szCs w:val="24"/>
        </w:rPr>
        <w:t xml:space="preserve">: последствия политики </w:t>
      </w:r>
      <w:proofErr w:type="spellStart"/>
      <w:r w:rsidR="0000575E">
        <w:rPr>
          <w:rFonts w:ascii="Times New Roman" w:hAnsi="Times New Roman" w:cs="Times New Roman"/>
          <w:sz w:val="24"/>
          <w:szCs w:val="24"/>
        </w:rPr>
        <w:t>Кольбера</w:t>
      </w:r>
      <w:proofErr w:type="spellEnd"/>
      <w:r w:rsidR="0000575E">
        <w:rPr>
          <w:rFonts w:ascii="Times New Roman" w:hAnsi="Times New Roman" w:cs="Times New Roman"/>
          <w:sz w:val="24"/>
          <w:szCs w:val="24"/>
        </w:rPr>
        <w:t xml:space="preserve">, </w:t>
      </w:r>
      <w:r w:rsidRPr="00A72E83">
        <w:rPr>
          <w:rFonts w:ascii="Times New Roman" w:hAnsi="Times New Roman" w:cs="Times New Roman"/>
          <w:sz w:val="24"/>
          <w:szCs w:val="24"/>
        </w:rPr>
        <w:t xml:space="preserve"> </w:t>
      </w:r>
      <w:r w:rsidR="0000575E">
        <w:rPr>
          <w:rFonts w:ascii="Times New Roman" w:hAnsi="Times New Roman" w:cs="Times New Roman"/>
          <w:sz w:val="24"/>
          <w:szCs w:val="24"/>
        </w:rPr>
        <w:t>э</w:t>
      </w:r>
      <w:r w:rsidRPr="00A72E83">
        <w:rPr>
          <w:rFonts w:ascii="Times New Roman" w:hAnsi="Times New Roman" w:cs="Times New Roman"/>
          <w:sz w:val="24"/>
          <w:szCs w:val="24"/>
        </w:rPr>
        <w:t xml:space="preserve">ксперименты Джона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r w:rsidR="00462064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A72E83">
        <w:rPr>
          <w:rFonts w:ascii="Times New Roman" w:hAnsi="Times New Roman" w:cs="Times New Roman"/>
          <w:sz w:val="24"/>
          <w:szCs w:val="24"/>
        </w:rPr>
        <w:t>французской экономической мысли: акцент на сельское хозяйство, негативное отношение к деньгам, проблема воспроизводства</w:t>
      </w:r>
      <w:r w:rsidR="00936A08">
        <w:rPr>
          <w:rFonts w:ascii="Times New Roman" w:hAnsi="Times New Roman" w:cs="Times New Roman"/>
          <w:sz w:val="24"/>
          <w:szCs w:val="24"/>
        </w:rPr>
        <w:t xml:space="preserve"> (кругооборота)</w:t>
      </w:r>
      <w:r w:rsidRPr="00A72E83">
        <w:rPr>
          <w:rFonts w:ascii="Times New Roman" w:hAnsi="Times New Roman" w:cs="Times New Roman"/>
          <w:sz w:val="24"/>
          <w:szCs w:val="24"/>
        </w:rPr>
        <w:t xml:space="preserve">. </w:t>
      </w:r>
      <w:r w:rsidR="00462064">
        <w:rPr>
          <w:rFonts w:ascii="Times New Roman" w:hAnsi="Times New Roman" w:cs="Times New Roman"/>
          <w:sz w:val="24"/>
          <w:szCs w:val="24"/>
        </w:rPr>
        <w:t xml:space="preserve">Особенности метода: </w:t>
      </w:r>
      <w:r w:rsidR="00462064" w:rsidRPr="00A72E83">
        <w:rPr>
          <w:rFonts w:ascii="Times New Roman" w:hAnsi="Times New Roman" w:cs="Times New Roman"/>
          <w:sz w:val="24"/>
          <w:szCs w:val="24"/>
        </w:rPr>
        <w:t>декартовская традиция</w:t>
      </w:r>
      <w:r w:rsidR="00462064">
        <w:rPr>
          <w:rFonts w:ascii="Times New Roman" w:hAnsi="Times New Roman" w:cs="Times New Roman"/>
          <w:sz w:val="24"/>
          <w:szCs w:val="24"/>
        </w:rPr>
        <w:t xml:space="preserve">. </w:t>
      </w:r>
      <w:r w:rsidR="00462064">
        <w:rPr>
          <w:rFonts w:ascii="Times New Roman" w:hAnsi="Times New Roman" w:cs="Times New Roman"/>
          <w:sz w:val="24"/>
          <w:szCs w:val="24"/>
        </w:rPr>
        <w:tab/>
      </w:r>
      <w:r w:rsidRPr="00A72E83">
        <w:rPr>
          <w:rFonts w:ascii="Times New Roman" w:hAnsi="Times New Roman" w:cs="Times New Roman"/>
          <w:sz w:val="24"/>
          <w:szCs w:val="24"/>
        </w:rPr>
        <w:t xml:space="preserve">Пьер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Буагильбер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– </w:t>
      </w:r>
      <w:r w:rsidR="00936A08">
        <w:rPr>
          <w:rFonts w:ascii="Times New Roman" w:hAnsi="Times New Roman" w:cs="Times New Roman"/>
          <w:sz w:val="24"/>
          <w:szCs w:val="24"/>
        </w:rPr>
        <w:t xml:space="preserve">понятие богатства и его источников, </w:t>
      </w:r>
      <w:r w:rsidRPr="00A72E83">
        <w:rPr>
          <w:rFonts w:ascii="Times New Roman" w:hAnsi="Times New Roman" w:cs="Times New Roman"/>
          <w:sz w:val="24"/>
          <w:szCs w:val="24"/>
        </w:rPr>
        <w:t xml:space="preserve">проблема воспроизводства, теория цены, концепция денег. Задачи государственной политики. </w:t>
      </w:r>
    </w:p>
    <w:p w:rsidR="00B739B2" w:rsidRDefault="00B739B2" w:rsidP="004620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Ричард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Кантильон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– особенности биографии и судьба теоретического наследия. Первый системный труд по экономике. </w:t>
      </w:r>
      <w:r w:rsidR="00936A08">
        <w:rPr>
          <w:rFonts w:ascii="Times New Roman" w:hAnsi="Times New Roman" w:cs="Times New Roman"/>
          <w:sz w:val="24"/>
          <w:szCs w:val="24"/>
        </w:rPr>
        <w:t xml:space="preserve">Понятие богатства. </w:t>
      </w:r>
      <w:r w:rsidRPr="00A72E83">
        <w:rPr>
          <w:rFonts w:ascii="Times New Roman" w:hAnsi="Times New Roman" w:cs="Times New Roman"/>
          <w:sz w:val="24"/>
          <w:szCs w:val="24"/>
        </w:rPr>
        <w:t>Проблема воспроизво</w:t>
      </w:r>
      <w:r w:rsidR="00936A08">
        <w:rPr>
          <w:rFonts w:ascii="Times New Roman" w:hAnsi="Times New Roman" w:cs="Times New Roman"/>
          <w:sz w:val="24"/>
          <w:szCs w:val="24"/>
        </w:rPr>
        <w:t>д</w:t>
      </w:r>
      <w:r w:rsidRPr="00A72E83">
        <w:rPr>
          <w:rFonts w:ascii="Times New Roman" w:hAnsi="Times New Roman" w:cs="Times New Roman"/>
          <w:sz w:val="24"/>
          <w:szCs w:val="24"/>
        </w:rPr>
        <w:t xml:space="preserve">ства. Деление на классы и виды доходов. Природа предпринимательства и предпринимательской прибыли. Эффект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Кантильона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>.</w:t>
      </w:r>
    </w:p>
    <w:p w:rsidR="00462064" w:rsidRDefault="00462064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воззрения сенсуалистов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Кондильяк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36A08" w:rsidRDefault="00936A08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00A" w:rsidRDefault="000D000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дискуссий: Воспроизводство как экономическая проблема. </w:t>
      </w:r>
      <w:r w:rsidR="006A71F9">
        <w:rPr>
          <w:rFonts w:ascii="Times New Roman" w:hAnsi="Times New Roman" w:cs="Times New Roman"/>
          <w:i/>
          <w:sz w:val="24"/>
          <w:szCs w:val="24"/>
        </w:rPr>
        <w:t xml:space="preserve">Проблема неопределенности и фигура предпринимателя. </w:t>
      </w:r>
    </w:p>
    <w:p w:rsidR="000D000A" w:rsidRDefault="000D000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83">
        <w:rPr>
          <w:rFonts w:ascii="Times New Roman" w:hAnsi="Times New Roman" w:cs="Times New Roman"/>
          <w:i/>
          <w:sz w:val="24"/>
          <w:szCs w:val="24"/>
        </w:rPr>
        <w:t>Тема 9. Физиократы.</w:t>
      </w:r>
    </w:p>
    <w:p w:rsidR="006253A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Физиократы как первый пример школы. </w:t>
      </w:r>
      <w:r w:rsidR="000B1147">
        <w:rPr>
          <w:rFonts w:ascii="Times New Roman" w:hAnsi="Times New Roman" w:cs="Times New Roman"/>
          <w:sz w:val="24"/>
          <w:szCs w:val="24"/>
        </w:rPr>
        <w:t xml:space="preserve">Фигура </w:t>
      </w:r>
      <w:r w:rsidRPr="00A72E83">
        <w:rPr>
          <w:rFonts w:ascii="Times New Roman" w:hAnsi="Times New Roman" w:cs="Times New Roman"/>
          <w:sz w:val="24"/>
          <w:szCs w:val="24"/>
        </w:rPr>
        <w:t xml:space="preserve">Франсуа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="000B1147">
        <w:rPr>
          <w:rFonts w:ascii="Times New Roman" w:hAnsi="Times New Roman" w:cs="Times New Roman"/>
          <w:sz w:val="24"/>
          <w:szCs w:val="24"/>
        </w:rPr>
        <w:t xml:space="preserve"> как главы школы</w:t>
      </w:r>
      <w:r w:rsidRPr="00A72E83">
        <w:rPr>
          <w:rFonts w:ascii="Times New Roman" w:hAnsi="Times New Roman" w:cs="Times New Roman"/>
          <w:sz w:val="24"/>
          <w:szCs w:val="24"/>
        </w:rPr>
        <w:t xml:space="preserve">. Особенности метода – принцип естественных законов. Концепция чистого продукта. Деление на классы. </w:t>
      </w:r>
      <w:r w:rsidR="000B1147">
        <w:rPr>
          <w:rFonts w:ascii="Times New Roman" w:hAnsi="Times New Roman" w:cs="Times New Roman"/>
          <w:sz w:val="24"/>
          <w:szCs w:val="24"/>
        </w:rPr>
        <w:t xml:space="preserve">Понятие капитала и его виды. </w:t>
      </w:r>
      <w:r w:rsidRPr="00A72E83">
        <w:rPr>
          <w:rFonts w:ascii="Times New Roman" w:hAnsi="Times New Roman" w:cs="Times New Roman"/>
          <w:sz w:val="24"/>
          <w:szCs w:val="24"/>
        </w:rPr>
        <w:t xml:space="preserve">Экономическая таблица. Принцип единого налога. </w:t>
      </w:r>
      <w:r w:rsidR="000B1147">
        <w:rPr>
          <w:rFonts w:ascii="Times New Roman" w:hAnsi="Times New Roman" w:cs="Times New Roman"/>
          <w:sz w:val="24"/>
          <w:szCs w:val="24"/>
        </w:rPr>
        <w:t xml:space="preserve">Развитие идей </w:t>
      </w:r>
      <w:proofErr w:type="spellStart"/>
      <w:r w:rsidR="000B1147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="000B1147">
        <w:rPr>
          <w:rFonts w:ascii="Times New Roman" w:hAnsi="Times New Roman" w:cs="Times New Roman"/>
          <w:sz w:val="24"/>
          <w:szCs w:val="24"/>
        </w:rPr>
        <w:t xml:space="preserve"> его последователями.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А.Тюрго – физиократ или нет. Влияние французского сенсуализма. Богатство как совокупность полезных благ. Конвенционализм. Отличие от системы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– </w:t>
      </w:r>
      <w:r w:rsidRPr="00A72E83">
        <w:rPr>
          <w:rFonts w:ascii="Times New Roman" w:hAnsi="Times New Roman" w:cs="Times New Roman"/>
          <w:sz w:val="24"/>
          <w:szCs w:val="24"/>
        </w:rPr>
        <w:lastRenderedPageBreak/>
        <w:t xml:space="preserve">интерпретация источников богатства и функций отдельных классов. Понятие капитала. Виды капиталовложений и доходов с них. Выделение класса владельцев капиталов. Опыт применение идей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физиократии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на практике. </w:t>
      </w:r>
    </w:p>
    <w:p w:rsidR="009B4271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«Вольное экономическое общество» в России.</w:t>
      </w:r>
    </w:p>
    <w:p w:rsidR="009B4271" w:rsidRPr="00A72E83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6A08" w:rsidRPr="00462064" w:rsidRDefault="00462064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2064">
        <w:rPr>
          <w:rFonts w:ascii="Times New Roman" w:hAnsi="Times New Roman" w:cs="Times New Roman"/>
          <w:i/>
          <w:sz w:val="24"/>
          <w:szCs w:val="24"/>
        </w:rPr>
        <w:tab/>
        <w:t xml:space="preserve">Темы для дискуссии: </w:t>
      </w:r>
      <w:r>
        <w:rPr>
          <w:rFonts w:ascii="Times New Roman" w:hAnsi="Times New Roman" w:cs="Times New Roman"/>
          <w:i/>
          <w:sz w:val="24"/>
          <w:szCs w:val="24"/>
        </w:rPr>
        <w:t>принципы выделения школ</w:t>
      </w:r>
      <w:r w:rsidR="000D000A">
        <w:rPr>
          <w:rFonts w:ascii="Times New Roman" w:hAnsi="Times New Roman" w:cs="Times New Roman"/>
          <w:i/>
          <w:sz w:val="24"/>
          <w:szCs w:val="24"/>
        </w:rPr>
        <w:t xml:space="preserve"> в экономической науке; </w:t>
      </w: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>Тема 10. Адам Смит.</w:t>
      </w:r>
    </w:p>
    <w:p w:rsidR="006253A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Почему книга Адама Смита знаменует рождение экономической науки. Формирование границ предмета экономической науки. Особенности метода. </w:t>
      </w:r>
      <w:r w:rsidR="006D1254">
        <w:rPr>
          <w:rFonts w:ascii="Times New Roman" w:hAnsi="Times New Roman" w:cs="Times New Roman"/>
          <w:sz w:val="24"/>
          <w:szCs w:val="24"/>
        </w:rPr>
        <w:t>Формирование концепции</w:t>
      </w:r>
      <w:r w:rsidRPr="00A72E83">
        <w:rPr>
          <w:rFonts w:ascii="Times New Roman" w:hAnsi="Times New Roman" w:cs="Times New Roman"/>
          <w:sz w:val="24"/>
          <w:szCs w:val="24"/>
        </w:rPr>
        <w:t xml:space="preserve"> экономического человека.</w:t>
      </w:r>
      <w:r w:rsidR="0062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54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Проблема богатства и его источников. Роль разделения труда и торговли. Теория стоимости Адама Смита. Теория доходов. Проблема накопления. </w:t>
      </w:r>
      <w:r w:rsidR="006253A2">
        <w:rPr>
          <w:rFonts w:ascii="Times New Roman" w:hAnsi="Times New Roman" w:cs="Times New Roman"/>
          <w:sz w:val="24"/>
          <w:szCs w:val="24"/>
        </w:rPr>
        <w:t xml:space="preserve">Идеал бережливости как основа капиталистического накопления. </w:t>
      </w:r>
      <w:r w:rsidRPr="00A72E83">
        <w:rPr>
          <w:rFonts w:ascii="Times New Roman" w:hAnsi="Times New Roman" w:cs="Times New Roman"/>
          <w:sz w:val="24"/>
          <w:szCs w:val="24"/>
        </w:rPr>
        <w:t xml:space="preserve">Понятие производительного и непроизводительного потребления. </w:t>
      </w:r>
      <w:r w:rsidR="006253A2">
        <w:rPr>
          <w:rFonts w:ascii="Times New Roman" w:hAnsi="Times New Roman" w:cs="Times New Roman"/>
          <w:sz w:val="24"/>
          <w:szCs w:val="24"/>
        </w:rPr>
        <w:t xml:space="preserve">Материалистический характер накопления. </w:t>
      </w:r>
      <w:r w:rsidRPr="00A72E83">
        <w:rPr>
          <w:rFonts w:ascii="Times New Roman" w:hAnsi="Times New Roman" w:cs="Times New Roman"/>
          <w:sz w:val="24"/>
          <w:szCs w:val="24"/>
        </w:rPr>
        <w:t xml:space="preserve">Понятие капитала. Деление на основной и оборотный капитал. </w:t>
      </w:r>
      <w:r w:rsidR="006253A2">
        <w:rPr>
          <w:rFonts w:ascii="Times New Roman" w:hAnsi="Times New Roman" w:cs="Times New Roman"/>
          <w:sz w:val="24"/>
          <w:szCs w:val="24"/>
        </w:rPr>
        <w:t xml:space="preserve">Роль оборота в накоплении капитала. </w:t>
      </w:r>
      <w:r w:rsidRPr="00A72E83">
        <w:rPr>
          <w:rFonts w:ascii="Times New Roman" w:hAnsi="Times New Roman" w:cs="Times New Roman"/>
          <w:sz w:val="24"/>
          <w:szCs w:val="24"/>
        </w:rPr>
        <w:t xml:space="preserve">Догма Смита.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Принцип</w:t>
      </w:r>
      <w:r w:rsidR="006D1254">
        <w:rPr>
          <w:rFonts w:ascii="Times New Roman" w:hAnsi="Times New Roman" w:cs="Times New Roman"/>
          <w:sz w:val="24"/>
          <w:szCs w:val="24"/>
        </w:rPr>
        <w:t xml:space="preserve"> «невидимой руки» и</w:t>
      </w:r>
      <w:r w:rsidRPr="00A72E83">
        <w:rPr>
          <w:rFonts w:ascii="Times New Roman" w:hAnsi="Times New Roman" w:cs="Times New Roman"/>
          <w:sz w:val="24"/>
          <w:szCs w:val="24"/>
        </w:rPr>
        <w:t xml:space="preserve"> </w:t>
      </w:r>
      <w:r w:rsidR="006D1254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Pr="00A72E83">
        <w:rPr>
          <w:rFonts w:ascii="Times New Roman" w:hAnsi="Times New Roman" w:cs="Times New Roman"/>
          <w:sz w:val="24"/>
          <w:szCs w:val="24"/>
        </w:rPr>
        <w:t>либеральной экономической политики.</w:t>
      </w:r>
    </w:p>
    <w:p w:rsidR="006D1254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Российские ученики А.Смита – И.Третьяков и С.Десницкий.</w:t>
      </w:r>
    </w:p>
    <w:p w:rsidR="009B4271" w:rsidRPr="00A72E83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9B2" w:rsidRPr="006D1254" w:rsidRDefault="006D1254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1254">
        <w:rPr>
          <w:rFonts w:ascii="Times New Roman" w:hAnsi="Times New Roman" w:cs="Times New Roman"/>
          <w:i/>
          <w:sz w:val="24"/>
          <w:szCs w:val="24"/>
        </w:rPr>
        <w:t xml:space="preserve">Темы для дискуссии: Проблема координации в расширенной системе хозяйствования (современные интерпретации </w:t>
      </w:r>
      <w:proofErr w:type="spellStart"/>
      <w:r w:rsidRPr="006D1254">
        <w:rPr>
          <w:rFonts w:ascii="Times New Roman" w:hAnsi="Times New Roman" w:cs="Times New Roman"/>
          <w:i/>
          <w:sz w:val="24"/>
          <w:szCs w:val="24"/>
        </w:rPr>
        <w:t>Ф.Хайека</w:t>
      </w:r>
      <w:proofErr w:type="spellEnd"/>
      <w:r w:rsidRPr="006D1254">
        <w:rPr>
          <w:rFonts w:ascii="Times New Roman" w:hAnsi="Times New Roman" w:cs="Times New Roman"/>
          <w:i/>
          <w:sz w:val="24"/>
          <w:szCs w:val="24"/>
        </w:rPr>
        <w:t xml:space="preserve"> и Бьюкенена).</w:t>
      </w:r>
      <w:r w:rsidR="006A7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FD2">
        <w:rPr>
          <w:rFonts w:ascii="Times New Roman" w:hAnsi="Times New Roman" w:cs="Times New Roman"/>
          <w:i/>
          <w:sz w:val="24"/>
          <w:szCs w:val="24"/>
        </w:rPr>
        <w:t xml:space="preserve">Обмен – природа и экономические эффекты. Потребление </w:t>
      </w:r>
      <w:r w:rsidR="00A97FD2">
        <w:rPr>
          <w:rFonts w:ascii="Times New Roman" w:hAnsi="Times New Roman" w:cs="Times New Roman"/>
          <w:i/>
          <w:sz w:val="24"/>
          <w:szCs w:val="24"/>
          <w:lang w:val="en-US"/>
        </w:rPr>
        <w:t>versus</w:t>
      </w:r>
      <w:r w:rsidR="00A97FD2">
        <w:rPr>
          <w:rFonts w:ascii="Times New Roman" w:hAnsi="Times New Roman" w:cs="Times New Roman"/>
          <w:i/>
          <w:sz w:val="24"/>
          <w:szCs w:val="24"/>
        </w:rPr>
        <w:t xml:space="preserve"> накопление и их роль в стимулировании экономического роста. 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 xml:space="preserve">Тема 11. Догма </w:t>
      </w:r>
      <w:proofErr w:type="spellStart"/>
      <w:r w:rsidRPr="00ED31E7">
        <w:rPr>
          <w:rFonts w:ascii="Times New Roman" w:hAnsi="Times New Roman" w:cs="Times New Roman"/>
          <w:i/>
          <w:sz w:val="24"/>
          <w:szCs w:val="24"/>
        </w:rPr>
        <w:t>Сэя</w:t>
      </w:r>
      <w:proofErr w:type="spellEnd"/>
      <w:r w:rsidRPr="00ED31E7">
        <w:rPr>
          <w:rFonts w:ascii="Times New Roman" w:hAnsi="Times New Roman" w:cs="Times New Roman"/>
          <w:i/>
          <w:sz w:val="24"/>
          <w:szCs w:val="24"/>
        </w:rPr>
        <w:t xml:space="preserve"> и проблема реализации в классической политэкономии.</w:t>
      </w:r>
      <w:r w:rsidR="006D125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6D1254">
        <w:rPr>
          <w:rFonts w:ascii="Times New Roman" w:hAnsi="Times New Roman" w:cs="Times New Roman"/>
          <w:i/>
          <w:sz w:val="24"/>
          <w:szCs w:val="24"/>
        </w:rPr>
        <w:t>Ж-Б</w:t>
      </w:r>
      <w:proofErr w:type="gramStart"/>
      <w:r w:rsidR="006D1254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6D1254">
        <w:rPr>
          <w:rFonts w:ascii="Times New Roman" w:hAnsi="Times New Roman" w:cs="Times New Roman"/>
          <w:i/>
          <w:sz w:val="24"/>
          <w:szCs w:val="24"/>
        </w:rPr>
        <w:t>эй</w:t>
      </w:r>
      <w:proofErr w:type="spellEnd"/>
      <w:r w:rsidR="006D1254">
        <w:rPr>
          <w:rFonts w:ascii="Times New Roman" w:hAnsi="Times New Roman" w:cs="Times New Roman"/>
          <w:i/>
          <w:sz w:val="24"/>
          <w:szCs w:val="24"/>
        </w:rPr>
        <w:t>, Т.Р.Мальтус)</w:t>
      </w:r>
    </w:p>
    <w:p w:rsidR="00283CE4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Теория трех факторов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Ж-Б</w:t>
      </w:r>
      <w:proofErr w:type="gramStart"/>
      <w:r w:rsidRPr="00A72E8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72E83">
        <w:rPr>
          <w:rFonts w:ascii="Times New Roman" w:hAnsi="Times New Roman" w:cs="Times New Roman"/>
          <w:sz w:val="24"/>
          <w:szCs w:val="24"/>
        </w:rPr>
        <w:t>эя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>. Виды доходов. Концепция предпринимателя и предпринимательского дохода. Принцип равенства спроса и предложения</w:t>
      </w:r>
      <w:r w:rsidR="00283CE4">
        <w:rPr>
          <w:rFonts w:ascii="Times New Roman" w:hAnsi="Times New Roman" w:cs="Times New Roman"/>
          <w:sz w:val="24"/>
          <w:szCs w:val="24"/>
        </w:rPr>
        <w:t xml:space="preserve"> (д</w:t>
      </w:r>
      <w:r w:rsidRPr="00A72E83">
        <w:rPr>
          <w:rFonts w:ascii="Times New Roman" w:hAnsi="Times New Roman" w:cs="Times New Roman"/>
          <w:sz w:val="24"/>
          <w:szCs w:val="24"/>
        </w:rPr>
        <w:t xml:space="preserve">огма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="00283CE4">
        <w:rPr>
          <w:rFonts w:ascii="Times New Roman" w:hAnsi="Times New Roman" w:cs="Times New Roman"/>
          <w:sz w:val="24"/>
          <w:szCs w:val="24"/>
        </w:rPr>
        <w:t>)</w:t>
      </w:r>
      <w:r w:rsidRPr="00A72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CE4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Критика догмы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со стороны Т.Мальтуса. Рекомендации по решению проблемы перепроизводства. Концепция народонаселения Т.Мальтуса. Особенности метода: элементы динамического анализа, анализа краткосрочных эффектов. 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Критика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догмы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. </w:t>
      </w:r>
      <w:r w:rsidR="00283CE4">
        <w:rPr>
          <w:rFonts w:ascii="Times New Roman" w:hAnsi="Times New Roman" w:cs="Times New Roman"/>
          <w:sz w:val="24"/>
          <w:szCs w:val="24"/>
        </w:rPr>
        <w:t xml:space="preserve">Проблема платежеспособного спроса. </w:t>
      </w:r>
      <w:r w:rsidRPr="00A72E83">
        <w:rPr>
          <w:rFonts w:ascii="Times New Roman" w:hAnsi="Times New Roman" w:cs="Times New Roman"/>
          <w:sz w:val="24"/>
          <w:szCs w:val="24"/>
        </w:rPr>
        <w:t xml:space="preserve">Рекомендации по решению этой проблемы. </w:t>
      </w:r>
      <w:r w:rsidR="00283CE4">
        <w:rPr>
          <w:rFonts w:ascii="Times New Roman" w:hAnsi="Times New Roman" w:cs="Times New Roman"/>
          <w:sz w:val="24"/>
          <w:szCs w:val="24"/>
        </w:rPr>
        <w:t>(Отдельная тема вместе с Р.Оуэном).</w:t>
      </w: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Default="006A71F9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 соотношение краткосрочного и долгосрочного анализа; проблема эффективного спроса в экономике, ее значение и эффекты; вопросы качественных трансформаций экономической системы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Сисмонди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6A71F9" w:rsidRPr="006A71F9" w:rsidRDefault="006A71F9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>Тема 12. Давид Рикардо.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Особенности метода Давида Рикардо: дедукция, метод абстракции</w:t>
      </w:r>
      <w:r w:rsidR="006D1254">
        <w:rPr>
          <w:rFonts w:ascii="Times New Roman" w:hAnsi="Times New Roman" w:cs="Times New Roman"/>
          <w:sz w:val="24"/>
          <w:szCs w:val="24"/>
        </w:rPr>
        <w:t>, статическая теория (спор с Мальтусом)</w:t>
      </w:r>
      <w:r w:rsidRPr="00A72E83">
        <w:rPr>
          <w:rFonts w:ascii="Times New Roman" w:hAnsi="Times New Roman" w:cs="Times New Roman"/>
          <w:sz w:val="24"/>
          <w:szCs w:val="24"/>
        </w:rPr>
        <w:t xml:space="preserve">, принцип исходной категории, «грех Рикардо». Трудовая теория стоимости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Д.Рикардо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: критика Смита, деление на воспроизводимые и невоспроизводимые блага, роль проблемы редкости благ. Разделение понятий труд и заработная плата. Виды доходов, их природа и влияние на величину стоимости. </w:t>
      </w:r>
      <w:r w:rsidR="00283CE4">
        <w:rPr>
          <w:rFonts w:ascii="Times New Roman" w:hAnsi="Times New Roman" w:cs="Times New Roman"/>
          <w:sz w:val="24"/>
          <w:szCs w:val="24"/>
        </w:rPr>
        <w:t>«</w:t>
      </w:r>
      <w:r w:rsidRPr="00A72E83">
        <w:rPr>
          <w:rFonts w:ascii="Times New Roman" w:hAnsi="Times New Roman" w:cs="Times New Roman"/>
          <w:sz w:val="24"/>
          <w:szCs w:val="24"/>
        </w:rPr>
        <w:t>93%-я трудовая теория стоимости</w:t>
      </w:r>
      <w:r w:rsidR="00283CE4">
        <w:rPr>
          <w:rFonts w:ascii="Times New Roman" w:hAnsi="Times New Roman" w:cs="Times New Roman"/>
          <w:sz w:val="24"/>
          <w:szCs w:val="24"/>
        </w:rPr>
        <w:t>»</w:t>
      </w:r>
      <w:r w:rsidRPr="00A72E83">
        <w:rPr>
          <w:rFonts w:ascii="Times New Roman" w:hAnsi="Times New Roman" w:cs="Times New Roman"/>
          <w:sz w:val="24"/>
          <w:szCs w:val="24"/>
        </w:rPr>
        <w:t xml:space="preserve">. Теория земельной ренты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Д.Рикардо</w:t>
      </w:r>
      <w:proofErr w:type="spellEnd"/>
      <w:r w:rsidR="006253A2">
        <w:rPr>
          <w:rFonts w:ascii="Times New Roman" w:hAnsi="Times New Roman" w:cs="Times New Roman"/>
          <w:sz w:val="24"/>
          <w:szCs w:val="24"/>
        </w:rPr>
        <w:t xml:space="preserve"> как один из первых примеров предельного анализа</w:t>
      </w:r>
      <w:r w:rsidRPr="00A72E83">
        <w:rPr>
          <w:rFonts w:ascii="Times New Roman" w:hAnsi="Times New Roman" w:cs="Times New Roman"/>
          <w:sz w:val="24"/>
          <w:szCs w:val="24"/>
        </w:rPr>
        <w:t>. Концепция классовых противоречий.</w:t>
      </w:r>
      <w:r w:rsidR="006253A2">
        <w:rPr>
          <w:rFonts w:ascii="Times New Roman" w:hAnsi="Times New Roman" w:cs="Times New Roman"/>
          <w:sz w:val="24"/>
          <w:szCs w:val="24"/>
        </w:rPr>
        <w:t xml:space="preserve"> </w:t>
      </w:r>
      <w:r w:rsidRPr="00A72E83">
        <w:rPr>
          <w:rFonts w:ascii="Times New Roman" w:hAnsi="Times New Roman" w:cs="Times New Roman"/>
          <w:sz w:val="24"/>
          <w:szCs w:val="24"/>
        </w:rPr>
        <w:t xml:space="preserve">Теория сравнительных издержек в международной торговле. 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F9" w:rsidRPr="006A71F9" w:rsidRDefault="006A71F9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логичность или реалистичность как критерии качества теорий; </w:t>
      </w:r>
      <w:r w:rsidR="00A97FD2">
        <w:rPr>
          <w:rFonts w:ascii="Times New Roman" w:hAnsi="Times New Roman" w:cs="Times New Roman"/>
          <w:i/>
          <w:sz w:val="24"/>
          <w:szCs w:val="24"/>
        </w:rPr>
        <w:t xml:space="preserve">проблема распределения, классовые интересы и общее благосостояние; </w:t>
      </w: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lastRenderedPageBreak/>
        <w:t>Тема 13. Джон Стюарт Милль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Эволюция метода </w:t>
      </w:r>
      <w:proofErr w:type="gramStart"/>
      <w:r w:rsidRPr="00A72E8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72E83">
        <w:rPr>
          <w:rFonts w:ascii="Times New Roman" w:hAnsi="Times New Roman" w:cs="Times New Roman"/>
          <w:sz w:val="24"/>
          <w:szCs w:val="24"/>
        </w:rPr>
        <w:t xml:space="preserve">.С.Милля – от утилитаризма и классической методологии к позитивизму и кантовскому скептицизму. </w:t>
      </w:r>
      <w:r w:rsidR="00E45712">
        <w:rPr>
          <w:rFonts w:ascii="Times New Roman" w:hAnsi="Times New Roman" w:cs="Times New Roman"/>
          <w:sz w:val="24"/>
          <w:szCs w:val="24"/>
        </w:rPr>
        <w:t>Новые элементы методологии: р</w:t>
      </w:r>
      <w:r w:rsidRPr="00A72E83">
        <w:rPr>
          <w:rFonts w:ascii="Times New Roman" w:hAnsi="Times New Roman" w:cs="Times New Roman"/>
          <w:sz w:val="24"/>
          <w:szCs w:val="24"/>
        </w:rPr>
        <w:t>оль институтов, нраво</w:t>
      </w:r>
      <w:r w:rsidR="00E45712">
        <w:rPr>
          <w:rFonts w:ascii="Times New Roman" w:hAnsi="Times New Roman" w:cs="Times New Roman"/>
          <w:sz w:val="24"/>
          <w:szCs w:val="24"/>
        </w:rPr>
        <w:t>в</w:t>
      </w:r>
      <w:r w:rsidRPr="00A72E83">
        <w:rPr>
          <w:rFonts w:ascii="Times New Roman" w:hAnsi="Times New Roman" w:cs="Times New Roman"/>
          <w:sz w:val="24"/>
          <w:szCs w:val="24"/>
        </w:rPr>
        <w:t xml:space="preserve">, </w:t>
      </w:r>
      <w:r w:rsidR="00E45712">
        <w:rPr>
          <w:rFonts w:ascii="Times New Roman" w:hAnsi="Times New Roman" w:cs="Times New Roman"/>
          <w:sz w:val="24"/>
          <w:szCs w:val="24"/>
        </w:rPr>
        <w:t xml:space="preserve">эволюционизм, </w:t>
      </w:r>
      <w:r w:rsidRPr="00A72E83">
        <w:rPr>
          <w:rFonts w:ascii="Times New Roman" w:hAnsi="Times New Roman" w:cs="Times New Roman"/>
          <w:sz w:val="24"/>
          <w:szCs w:val="24"/>
        </w:rPr>
        <w:t>функциональны</w:t>
      </w:r>
      <w:r w:rsidR="00E45712">
        <w:rPr>
          <w:rFonts w:ascii="Times New Roman" w:hAnsi="Times New Roman" w:cs="Times New Roman"/>
          <w:sz w:val="24"/>
          <w:szCs w:val="24"/>
        </w:rPr>
        <w:t xml:space="preserve">й подход. </w:t>
      </w:r>
      <w:r w:rsidRPr="00A72E83">
        <w:rPr>
          <w:rFonts w:ascii="Times New Roman" w:hAnsi="Times New Roman" w:cs="Times New Roman"/>
          <w:sz w:val="24"/>
          <w:szCs w:val="24"/>
        </w:rPr>
        <w:t>Деление на законы производства и законы распределения. Научный сравнительный анализ двух систем распределения: капитализма и социализма. Анализ теории цены, понятие эластичности спроса по цене. Пон</w:t>
      </w:r>
      <w:r w:rsidR="00E45712">
        <w:rPr>
          <w:rFonts w:ascii="Times New Roman" w:hAnsi="Times New Roman" w:cs="Times New Roman"/>
          <w:sz w:val="24"/>
          <w:szCs w:val="24"/>
        </w:rPr>
        <w:t xml:space="preserve">ятие статики и динамики. </w:t>
      </w:r>
      <w:r w:rsidRPr="00A72E83">
        <w:rPr>
          <w:rFonts w:ascii="Times New Roman" w:hAnsi="Times New Roman" w:cs="Times New Roman"/>
          <w:sz w:val="24"/>
          <w:szCs w:val="24"/>
        </w:rPr>
        <w:t>Теория прогресса.</w:t>
      </w:r>
      <w:r w:rsidR="00E45712">
        <w:rPr>
          <w:rFonts w:ascii="Times New Roman" w:hAnsi="Times New Roman" w:cs="Times New Roman"/>
          <w:sz w:val="24"/>
          <w:szCs w:val="24"/>
        </w:rPr>
        <w:t xml:space="preserve"> </w:t>
      </w:r>
      <w:r w:rsidR="00E45712" w:rsidRPr="00A72E83">
        <w:rPr>
          <w:rFonts w:ascii="Times New Roman" w:hAnsi="Times New Roman" w:cs="Times New Roman"/>
          <w:sz w:val="24"/>
          <w:szCs w:val="24"/>
        </w:rPr>
        <w:t>Роль государства.</w:t>
      </w:r>
    </w:p>
    <w:p w:rsidR="00B739B2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FD2" w:rsidRPr="00A97FD2" w:rsidRDefault="00A97FD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можно ли изменять экономические законы; природа и направления экономической эволюции; критерии сравнения различных общественно-экономических систем; </w:t>
      </w:r>
    </w:p>
    <w:p w:rsidR="00B739B2" w:rsidRDefault="009B4271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13а. Развитие классической политэкономии в России.</w:t>
      </w:r>
    </w:p>
    <w:p w:rsidR="009B4271" w:rsidRPr="009B4271" w:rsidRDefault="009B4271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Особенности формирования классической политэкономии в России. Теория цивилизации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А.Шторха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«Неклассический» политэконом – Н.Мордвинов. Ортодоксальная и критическая политэкономия в России сер.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В.Милютин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Н.Чернышевский. Киевская школа – Д.Пихно.</w:t>
      </w:r>
      <w:proofErr w:type="gramEnd"/>
    </w:p>
    <w:p w:rsidR="009B4271" w:rsidRPr="009B4271" w:rsidRDefault="009B4271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 xml:space="preserve">Тема 14. Трансформация методов познания в </w:t>
      </w:r>
      <w:r w:rsidRPr="00ED31E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ED31E7">
        <w:rPr>
          <w:rFonts w:ascii="Times New Roman" w:hAnsi="Times New Roman" w:cs="Times New Roman"/>
          <w:i/>
          <w:sz w:val="24"/>
          <w:szCs w:val="24"/>
        </w:rPr>
        <w:t xml:space="preserve"> веке. </w:t>
      </w:r>
      <w:r w:rsidR="006253A2">
        <w:rPr>
          <w:rFonts w:ascii="Times New Roman" w:hAnsi="Times New Roman" w:cs="Times New Roman"/>
          <w:i/>
          <w:sz w:val="24"/>
          <w:szCs w:val="24"/>
        </w:rPr>
        <w:t xml:space="preserve">Германская историческая школа.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Тра</w:t>
      </w:r>
      <w:r w:rsidR="00481016">
        <w:rPr>
          <w:rFonts w:ascii="Times New Roman" w:hAnsi="Times New Roman" w:cs="Times New Roman"/>
          <w:sz w:val="24"/>
          <w:szCs w:val="24"/>
        </w:rPr>
        <w:t xml:space="preserve">нсформация западного мышления </w:t>
      </w:r>
      <w:r w:rsidR="000779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791C" w:rsidRPr="0007791C">
        <w:rPr>
          <w:rFonts w:ascii="Times New Roman" w:hAnsi="Times New Roman" w:cs="Times New Roman"/>
          <w:sz w:val="24"/>
          <w:szCs w:val="24"/>
        </w:rPr>
        <w:t xml:space="preserve"> </w:t>
      </w:r>
      <w:r w:rsidR="0007791C">
        <w:rPr>
          <w:rFonts w:ascii="Times New Roman" w:hAnsi="Times New Roman" w:cs="Times New Roman"/>
          <w:sz w:val="24"/>
          <w:szCs w:val="24"/>
        </w:rPr>
        <w:t xml:space="preserve">половине </w:t>
      </w:r>
      <w:r w:rsidRPr="00A72E8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7791C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A72E83">
        <w:rPr>
          <w:rFonts w:ascii="Times New Roman" w:hAnsi="Times New Roman" w:cs="Times New Roman"/>
          <w:sz w:val="24"/>
          <w:szCs w:val="24"/>
        </w:rPr>
        <w:t xml:space="preserve">. </w:t>
      </w:r>
      <w:r w:rsidR="0007791C" w:rsidRPr="00A72E83">
        <w:rPr>
          <w:rFonts w:ascii="Times New Roman" w:hAnsi="Times New Roman" w:cs="Times New Roman"/>
          <w:sz w:val="24"/>
          <w:szCs w:val="24"/>
        </w:rPr>
        <w:t>Смена идеалов научного метода.</w:t>
      </w:r>
      <w:r w:rsidR="0007791C">
        <w:rPr>
          <w:rFonts w:ascii="Times New Roman" w:hAnsi="Times New Roman" w:cs="Times New Roman"/>
          <w:sz w:val="24"/>
          <w:szCs w:val="24"/>
        </w:rPr>
        <w:t xml:space="preserve"> </w:t>
      </w:r>
      <w:r w:rsidRPr="00A72E83">
        <w:rPr>
          <w:rFonts w:ascii="Times New Roman" w:hAnsi="Times New Roman" w:cs="Times New Roman"/>
          <w:sz w:val="24"/>
          <w:szCs w:val="24"/>
        </w:rPr>
        <w:t xml:space="preserve">Романтизм как бунт против научной картины мира. Скептицизм в философии науки. Новый этап в развитии методов познания: роль философии И.Канта, формирование позитивизма. </w:t>
      </w:r>
      <w:r w:rsidR="00481016">
        <w:rPr>
          <w:rFonts w:ascii="Times New Roman" w:hAnsi="Times New Roman" w:cs="Times New Roman"/>
          <w:sz w:val="24"/>
          <w:szCs w:val="24"/>
        </w:rPr>
        <w:t>Роль человека и политической воли.</w:t>
      </w:r>
    </w:p>
    <w:p w:rsidR="006253A2" w:rsidRPr="00A72E83" w:rsidRDefault="006253A2" w:rsidP="006253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Ф.Лист. Критика классической политэкономии. Понятие производительных сил нации. Этапы развития хозяйства. Взгляды на экономический либерализм. Старая историческая школа. Исследовательская программа. Особенности метода. Теории стадий развития хозяйства. Новая историческая школа. «Спор о методе». Трактовки генезиса капитализма. Катедер-социализм.</w:t>
      </w:r>
    </w:p>
    <w:p w:rsidR="006253A2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Старая и новая историческая школа в России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И.Бабст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И.Янжул, С.Витте, И.Иванюков.</w:t>
      </w:r>
    </w:p>
    <w:p w:rsidR="009B4271" w:rsidRDefault="009B4271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53A2" w:rsidRDefault="00EE4CE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роль человека и его выбора в экономике;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индвидуализм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 коллективизм как основа экономической эффективности; проблема «национальной экономической системы» и «национальной экономической теории».</w:t>
      </w:r>
    </w:p>
    <w:p w:rsidR="00EE4CEA" w:rsidRDefault="00EE4CE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ED31E7" w:rsidRDefault="006253A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15. </w:t>
      </w:r>
      <w:r w:rsidR="00B739B2" w:rsidRPr="00ED31E7">
        <w:rPr>
          <w:rFonts w:ascii="Times New Roman" w:hAnsi="Times New Roman" w:cs="Times New Roman"/>
          <w:i/>
          <w:sz w:val="24"/>
          <w:szCs w:val="24"/>
        </w:rPr>
        <w:t>Экономическая теория К.Маркса.</w:t>
      </w:r>
    </w:p>
    <w:p w:rsidR="00481016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Экономическая теория К.Маркса</w:t>
      </w:r>
      <w:r w:rsidR="00481016">
        <w:rPr>
          <w:rFonts w:ascii="Times New Roman" w:hAnsi="Times New Roman" w:cs="Times New Roman"/>
          <w:sz w:val="24"/>
          <w:szCs w:val="24"/>
        </w:rPr>
        <w:t xml:space="preserve">. Особенности предмета и метода: исторический материализм. </w:t>
      </w:r>
      <w:r w:rsidR="00481016" w:rsidRPr="00A72E83">
        <w:rPr>
          <w:rFonts w:ascii="Times New Roman" w:hAnsi="Times New Roman" w:cs="Times New Roman"/>
          <w:sz w:val="24"/>
          <w:szCs w:val="24"/>
        </w:rPr>
        <w:t xml:space="preserve">Теория формаций. 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Концепция отчуждения. Категория труда. Категория собственности и ее роль в экономической системе Маркса. Понятие капитала. Теория прибавочной стоимости. Всеобщий закон накопления капитала. Строение капитала. Модель простого и расширенного воспроизводства. </w:t>
      </w:r>
      <w:r w:rsidR="00481016">
        <w:rPr>
          <w:rFonts w:ascii="Times New Roman" w:hAnsi="Times New Roman" w:cs="Times New Roman"/>
          <w:sz w:val="24"/>
          <w:szCs w:val="24"/>
        </w:rPr>
        <w:t>Межотраслевой перелив капитала.</w:t>
      </w:r>
    </w:p>
    <w:p w:rsidR="00B739B2" w:rsidRDefault="009B4271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Эволюция марксизма в России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Н.Даниэльсон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2DE2">
        <w:rPr>
          <w:rFonts w:ascii="Times New Roman" w:hAnsi="Times New Roman" w:cs="Times New Roman"/>
          <w:sz w:val="24"/>
          <w:szCs w:val="24"/>
        </w:rPr>
        <w:t>П.Струве, В.Ленин, С.Булгаков, А.Богданов.</w:t>
      </w:r>
    </w:p>
    <w:p w:rsidR="00BE2DE2" w:rsidRPr="00A72E83" w:rsidRDefault="00BE2DE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Default="00EE4CE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формы экономической эксплуатации как фактор роста; существуют ли «интересы капитала» независимо от интересов потребителей; роль технологии производства в трансформации экономических систем; </w:t>
      </w:r>
    </w:p>
    <w:p w:rsidR="00EE4CEA" w:rsidRPr="00EE4CEA" w:rsidRDefault="00EE4CEA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 xml:space="preserve">Тема 16. Маржиналистская революция. </w:t>
      </w:r>
    </w:p>
    <w:p w:rsidR="00740D54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Общая характеристика произошедших изменений в экономической науке. </w:t>
      </w:r>
      <w:r w:rsidR="00740D54" w:rsidRPr="00A72E83">
        <w:rPr>
          <w:rFonts w:ascii="Times New Roman" w:hAnsi="Times New Roman" w:cs="Times New Roman"/>
          <w:sz w:val="24"/>
          <w:szCs w:val="24"/>
        </w:rPr>
        <w:t>Деление на первый и второй этапы маржиналистской революции.</w:t>
      </w:r>
      <w:r w:rsidR="00740D54">
        <w:rPr>
          <w:rFonts w:ascii="Times New Roman" w:hAnsi="Times New Roman" w:cs="Times New Roman"/>
          <w:sz w:val="24"/>
          <w:szCs w:val="24"/>
        </w:rPr>
        <w:t xml:space="preserve"> </w:t>
      </w:r>
      <w:r w:rsidRPr="00A72E83">
        <w:rPr>
          <w:rFonts w:ascii="Times New Roman" w:hAnsi="Times New Roman" w:cs="Times New Roman"/>
          <w:sz w:val="24"/>
          <w:szCs w:val="24"/>
        </w:rPr>
        <w:t xml:space="preserve">Изменение предмета: переход от </w:t>
      </w:r>
      <w:r w:rsidRPr="00A72E83">
        <w:rPr>
          <w:rFonts w:ascii="Times New Roman" w:hAnsi="Times New Roman" w:cs="Times New Roman"/>
          <w:sz w:val="24"/>
          <w:szCs w:val="24"/>
        </w:rPr>
        <w:lastRenderedPageBreak/>
        <w:t>политической экономии к «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», формирование микроэкономики, отказ от поиска причин явлений. Изменение метода: количественные методы, функциональный метод. </w:t>
      </w:r>
    </w:p>
    <w:p w:rsidR="00740D54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Предшественники маржиналистской революции (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Тюнен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У.Джевонс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: обоснование математического метода, теория предельной полезности. Крест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Джевонса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>.</w:t>
      </w:r>
    </w:p>
    <w:p w:rsidR="006253A2" w:rsidRDefault="006253A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4CEA" w:rsidRDefault="00EE4CEA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экономическая теория и экономическая политика: проблема разграничения и взаимодействия; типы экономических онтологий; возможности и пределы математических методов интерпретации экономических явлений; </w:t>
      </w:r>
      <w:r w:rsidR="0034262D">
        <w:rPr>
          <w:rFonts w:ascii="Times New Roman" w:hAnsi="Times New Roman" w:cs="Times New Roman"/>
          <w:i/>
          <w:sz w:val="24"/>
          <w:szCs w:val="24"/>
        </w:rPr>
        <w:t>природа, аналитические возможности и ограничения метода моделирования;</w:t>
      </w:r>
    </w:p>
    <w:p w:rsidR="00EE4CEA" w:rsidRPr="00EE4CEA" w:rsidRDefault="00EE4CEA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253A2" w:rsidRPr="006253A2" w:rsidRDefault="006253A2" w:rsidP="006253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53A2">
        <w:rPr>
          <w:rFonts w:ascii="Times New Roman" w:hAnsi="Times New Roman" w:cs="Times New Roman"/>
          <w:i/>
          <w:sz w:val="24"/>
          <w:szCs w:val="24"/>
        </w:rPr>
        <w:t>Тема 17. Австрийская школа.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Австрийская школа. Особенности предмета. Хозяйствующий субъект и его выбор как основа экономических отношений. Особенности метода: принцип методологического индивидуализма, метод интроспекции, причинно-следственный анализ, </w:t>
      </w:r>
      <w:r w:rsidR="002B4DAE">
        <w:rPr>
          <w:rFonts w:ascii="Times New Roman" w:hAnsi="Times New Roman" w:cs="Times New Roman"/>
          <w:sz w:val="24"/>
          <w:szCs w:val="24"/>
        </w:rPr>
        <w:t xml:space="preserve">неприятие </w:t>
      </w:r>
      <w:r w:rsidRPr="00A72E83">
        <w:rPr>
          <w:rFonts w:ascii="Times New Roman" w:hAnsi="Times New Roman" w:cs="Times New Roman"/>
          <w:sz w:val="24"/>
          <w:szCs w:val="24"/>
        </w:rPr>
        <w:t>математических методов. Теория предельной полезности и особенности ее интерпретации в австрийской школе. Проблема стоимости сре</w:t>
      </w:r>
      <w:proofErr w:type="gramStart"/>
      <w:r w:rsidRPr="00A72E8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72E83">
        <w:rPr>
          <w:rFonts w:ascii="Times New Roman" w:hAnsi="Times New Roman" w:cs="Times New Roman"/>
          <w:sz w:val="24"/>
          <w:szCs w:val="24"/>
        </w:rPr>
        <w:t xml:space="preserve">оизводства: теория вменения. Понятие капитала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Е.Бем-Баверка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и теория процента. Принцип альтернативных издержек.</w:t>
      </w:r>
    </w:p>
    <w:p w:rsidR="00B739B2" w:rsidRDefault="00BE2DE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Сторонники австрийской школы в России – В.Залесский,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Р.Орженский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В.Войтинский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А.Билимович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DE2" w:rsidRDefault="00BE2DE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4CEA" w:rsidRPr="00EE4CEA" w:rsidRDefault="00EE4CEA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для дискуссии:</w:t>
      </w:r>
      <w:r w:rsidR="0034262D">
        <w:rPr>
          <w:rFonts w:ascii="Times New Roman" w:hAnsi="Times New Roman" w:cs="Times New Roman"/>
          <w:i/>
          <w:sz w:val="24"/>
          <w:szCs w:val="24"/>
        </w:rPr>
        <w:t xml:space="preserve"> роль человека в экономике и его выбора; проблема полезности и ее измерения</w:t>
      </w:r>
    </w:p>
    <w:p w:rsidR="00B739B2" w:rsidRPr="00A72E83" w:rsidRDefault="00B739B2" w:rsidP="00B7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>Тема 1</w:t>
      </w:r>
      <w:r w:rsidR="006253A2">
        <w:rPr>
          <w:rFonts w:ascii="Times New Roman" w:hAnsi="Times New Roman" w:cs="Times New Roman"/>
          <w:i/>
          <w:sz w:val="24"/>
          <w:szCs w:val="24"/>
        </w:rPr>
        <w:t>8</w:t>
      </w:r>
      <w:r w:rsidRPr="00ED31E7">
        <w:rPr>
          <w:rFonts w:ascii="Times New Roman" w:hAnsi="Times New Roman" w:cs="Times New Roman"/>
          <w:i/>
          <w:sz w:val="24"/>
          <w:szCs w:val="24"/>
        </w:rPr>
        <w:t xml:space="preserve">. Лозаннская школа. </w:t>
      </w:r>
    </w:p>
    <w:p w:rsidR="002B4DAE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>Концепция чистой науки Л.Вальраса. Особенности метода. Теория общего равновесия. Механизм «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нащупывания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» равновесия.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В.Парето. Кривые безразличия. </w:t>
      </w:r>
      <w:r w:rsidR="002B4DAE">
        <w:rPr>
          <w:rFonts w:ascii="Times New Roman" w:hAnsi="Times New Roman" w:cs="Times New Roman"/>
          <w:sz w:val="24"/>
          <w:szCs w:val="24"/>
        </w:rPr>
        <w:t>Равновесие для трех эко</w:t>
      </w:r>
      <w:r w:rsidR="000372E5">
        <w:rPr>
          <w:rFonts w:ascii="Times New Roman" w:hAnsi="Times New Roman" w:cs="Times New Roman"/>
          <w:sz w:val="24"/>
          <w:szCs w:val="24"/>
        </w:rPr>
        <w:t xml:space="preserve">номических систем: конкуренция, монополия и централизованная экономика. Проблема общественного благосостояния. </w:t>
      </w:r>
      <w:r w:rsidRPr="00A72E83">
        <w:rPr>
          <w:rFonts w:ascii="Times New Roman" w:hAnsi="Times New Roman" w:cs="Times New Roman"/>
          <w:sz w:val="24"/>
          <w:szCs w:val="24"/>
        </w:rPr>
        <w:t>Оптимум по Парето.</w:t>
      </w:r>
      <w:r w:rsidR="000372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2E5">
        <w:rPr>
          <w:rFonts w:ascii="Times New Roman" w:hAnsi="Times New Roman" w:cs="Times New Roman"/>
          <w:sz w:val="24"/>
          <w:szCs w:val="24"/>
        </w:rPr>
        <w:t>Парето-не</w:t>
      </w:r>
      <w:r w:rsidR="00213C81">
        <w:rPr>
          <w:rFonts w:ascii="Times New Roman" w:hAnsi="Times New Roman" w:cs="Times New Roman"/>
          <w:sz w:val="24"/>
          <w:szCs w:val="24"/>
        </w:rPr>
        <w:t>сравнимые</w:t>
      </w:r>
      <w:proofErr w:type="gramEnd"/>
      <w:r w:rsidR="00213C81">
        <w:rPr>
          <w:rFonts w:ascii="Times New Roman" w:hAnsi="Times New Roman" w:cs="Times New Roman"/>
          <w:sz w:val="24"/>
          <w:szCs w:val="24"/>
        </w:rPr>
        <w:t xml:space="preserve"> состояния экономики.</w:t>
      </w:r>
    </w:p>
    <w:p w:rsidR="00EE4CEA" w:rsidRDefault="00EE4CEA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4CEA" w:rsidRPr="00EE4CEA" w:rsidRDefault="00EE4CEA" w:rsidP="00B739B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дискуссии: </w:t>
      </w:r>
      <w:r w:rsidR="0034262D">
        <w:rPr>
          <w:rFonts w:ascii="Times New Roman" w:hAnsi="Times New Roman" w:cs="Times New Roman"/>
          <w:i/>
          <w:sz w:val="24"/>
          <w:szCs w:val="24"/>
        </w:rPr>
        <w:t xml:space="preserve">фигура аукциониста и возможность рационального расчета цены; 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0C3EDC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19</w:t>
      </w:r>
      <w:r w:rsidR="00B739B2" w:rsidRPr="00ED31E7">
        <w:rPr>
          <w:rFonts w:ascii="Times New Roman" w:hAnsi="Times New Roman" w:cs="Times New Roman"/>
          <w:i/>
          <w:sz w:val="24"/>
          <w:szCs w:val="24"/>
        </w:rPr>
        <w:t>. Формирование неоклассики.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Экономическая теория А.Маршалла. А.Маршалл и «кембриджская традиция». Возврат к классической проблематике на новой методологической базе. Формирование неоклассики. Особенности метода. Основные теоретические положения: теория цен и доходов. Концепция частичного равновесия. Теория цены и доходов </w:t>
      </w:r>
      <w:proofErr w:type="gramStart"/>
      <w:r w:rsidRPr="00A72E8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72E83">
        <w:rPr>
          <w:rFonts w:ascii="Times New Roman" w:hAnsi="Times New Roman" w:cs="Times New Roman"/>
          <w:sz w:val="24"/>
          <w:szCs w:val="24"/>
        </w:rPr>
        <w:t>.Б.Кларка. Понятие статики и динамики.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C0113" w:rsidRDefault="009C0113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C0113" w:rsidRPr="000A2CEF" w:rsidRDefault="000C3EDC" w:rsidP="009C0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20</w:t>
      </w:r>
      <w:r w:rsidR="009C0113" w:rsidRPr="000A2CEF">
        <w:rPr>
          <w:rFonts w:ascii="Times New Roman" w:hAnsi="Times New Roman" w:cs="Times New Roman"/>
          <w:i/>
          <w:sz w:val="24"/>
          <w:szCs w:val="24"/>
        </w:rPr>
        <w:t xml:space="preserve">а. Трансформации в экономике и культуре на рубеже </w:t>
      </w:r>
      <w:r w:rsidR="009C0113" w:rsidRPr="000A2CEF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9C0113" w:rsidRPr="000A2CEF">
        <w:rPr>
          <w:rFonts w:ascii="Times New Roman" w:hAnsi="Times New Roman" w:cs="Times New Roman"/>
          <w:i/>
          <w:sz w:val="24"/>
          <w:szCs w:val="24"/>
        </w:rPr>
        <w:t>-</w:t>
      </w:r>
      <w:r w:rsidR="009C0113" w:rsidRPr="000A2CEF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9C0113" w:rsidRPr="000A2CEF">
        <w:rPr>
          <w:rFonts w:ascii="Times New Roman" w:hAnsi="Times New Roman" w:cs="Times New Roman"/>
          <w:i/>
          <w:sz w:val="24"/>
          <w:szCs w:val="24"/>
        </w:rPr>
        <w:t xml:space="preserve"> вв.</w:t>
      </w:r>
    </w:p>
    <w:p w:rsidR="009C0113" w:rsidRDefault="009C0113" w:rsidP="009C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Изменение в экономической системе: роль финансовых институтов, монополизация, роль государства, ускорение темпов экономичес</w:t>
      </w:r>
      <w:r w:rsidR="00CE1B55">
        <w:rPr>
          <w:rFonts w:ascii="Times New Roman" w:hAnsi="Times New Roman" w:cs="Times New Roman"/>
          <w:sz w:val="24"/>
          <w:szCs w:val="24"/>
        </w:rPr>
        <w:t xml:space="preserve">кого роста. </w:t>
      </w:r>
    </w:p>
    <w:p w:rsidR="00CE1B55" w:rsidRDefault="00CE1B55" w:rsidP="009C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Претензии на лидерство новых «догоняющих» экономик: Германии и США. </w:t>
      </w:r>
    </w:p>
    <w:p w:rsidR="00C134B2" w:rsidRDefault="00C134B2" w:rsidP="009C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новых направле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ний в философии и общественных науках. </w:t>
      </w:r>
      <w:r w:rsidR="00CE1B55">
        <w:rPr>
          <w:rFonts w:ascii="Times New Roman" w:hAnsi="Times New Roman" w:cs="Times New Roman"/>
          <w:sz w:val="24"/>
          <w:szCs w:val="24"/>
        </w:rPr>
        <w:tab/>
      </w:r>
    </w:p>
    <w:p w:rsidR="00CE1B55" w:rsidRDefault="00C134B2" w:rsidP="00C134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институционалистского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направления. </w:t>
      </w:r>
    </w:p>
    <w:p w:rsidR="00C134B2" w:rsidRPr="009C0113" w:rsidRDefault="00C134B2" w:rsidP="009C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B739B2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1E7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C3EDC">
        <w:rPr>
          <w:rFonts w:ascii="Times New Roman" w:hAnsi="Times New Roman" w:cs="Times New Roman"/>
          <w:i/>
          <w:sz w:val="24"/>
          <w:szCs w:val="24"/>
        </w:rPr>
        <w:t>20б</w:t>
      </w:r>
      <w:r w:rsidR="00C663CD">
        <w:rPr>
          <w:rFonts w:ascii="Times New Roman" w:hAnsi="Times New Roman" w:cs="Times New Roman"/>
          <w:i/>
          <w:sz w:val="24"/>
          <w:szCs w:val="24"/>
        </w:rPr>
        <w:t>. Новейшая историческая школа и социальная школа Гер</w:t>
      </w:r>
      <w:r w:rsidR="00D461B3">
        <w:rPr>
          <w:rFonts w:ascii="Times New Roman" w:hAnsi="Times New Roman" w:cs="Times New Roman"/>
          <w:i/>
          <w:sz w:val="24"/>
          <w:szCs w:val="24"/>
        </w:rPr>
        <w:t>мании.</w:t>
      </w:r>
      <w:r w:rsidRPr="00ED31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39B2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lastRenderedPageBreak/>
        <w:t>Эволюция метода исторической школы. М.Вебер. Понятие идеальных типов. Типы рациональности. Природа капитализма: особенности капиталистического типа поведения. Роль протестантской этики.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9B2" w:rsidRPr="00ED31E7" w:rsidRDefault="000C3EDC" w:rsidP="00B73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21</w:t>
      </w:r>
      <w:r w:rsidR="00B739B2" w:rsidRPr="00ED31E7">
        <w:rPr>
          <w:rFonts w:ascii="Times New Roman" w:hAnsi="Times New Roman" w:cs="Times New Roman"/>
          <w:i/>
          <w:sz w:val="24"/>
          <w:szCs w:val="24"/>
        </w:rPr>
        <w:t xml:space="preserve">. Американский институционализм. </w:t>
      </w:r>
    </w:p>
    <w:p w:rsidR="00B739B2" w:rsidRPr="00A72E83" w:rsidRDefault="00B739B2" w:rsidP="00B739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E83">
        <w:rPr>
          <w:rFonts w:ascii="Times New Roman" w:hAnsi="Times New Roman" w:cs="Times New Roman"/>
          <w:sz w:val="24"/>
          <w:szCs w:val="24"/>
        </w:rPr>
        <w:t xml:space="preserve">Понятие института. Особенность предмета анализа. Особенности метода анализа. Сравнение с исторической школой.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Т.Веблен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: типы инстинктов, формирование двух типов поведения (мастеровых и праздного класса), противоречие производственного и финансового капитализма. Роль праздного класса в современной экономике. Теория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менеджериальной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 революции. </w:t>
      </w:r>
      <w:proofErr w:type="spellStart"/>
      <w:r w:rsidRPr="00A72E83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A72E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72E83">
        <w:rPr>
          <w:rFonts w:ascii="Times New Roman" w:hAnsi="Times New Roman" w:cs="Times New Roman"/>
          <w:sz w:val="24"/>
          <w:szCs w:val="24"/>
        </w:rPr>
        <w:t>оммонс</w:t>
      </w:r>
      <w:proofErr w:type="spellEnd"/>
      <w:r w:rsidRPr="00A72E83">
        <w:rPr>
          <w:rFonts w:ascii="Times New Roman" w:hAnsi="Times New Roman" w:cs="Times New Roman"/>
          <w:sz w:val="24"/>
          <w:szCs w:val="24"/>
        </w:rPr>
        <w:t xml:space="preserve">: экономические отношения как решение конфликтов, понятие сделки, трансакции как обмен правами, концепция цены, правовая среда как фактор экономического развития. </w:t>
      </w:r>
    </w:p>
    <w:p w:rsidR="00B739B2" w:rsidRDefault="00B739B2"/>
    <w:sectPr w:rsidR="00B739B2" w:rsidSect="007A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B2"/>
    <w:rsid w:val="0000575E"/>
    <w:rsid w:val="000372E5"/>
    <w:rsid w:val="0007791C"/>
    <w:rsid w:val="000A2CEF"/>
    <w:rsid w:val="000B1147"/>
    <w:rsid w:val="000C3EDC"/>
    <w:rsid w:val="000D000A"/>
    <w:rsid w:val="0015683F"/>
    <w:rsid w:val="001D3154"/>
    <w:rsid w:val="00202D0B"/>
    <w:rsid w:val="00213C81"/>
    <w:rsid w:val="00283CE4"/>
    <w:rsid w:val="002A1952"/>
    <w:rsid w:val="002B4DAE"/>
    <w:rsid w:val="002E79AC"/>
    <w:rsid w:val="0034262D"/>
    <w:rsid w:val="003956BD"/>
    <w:rsid w:val="003C4451"/>
    <w:rsid w:val="003F658B"/>
    <w:rsid w:val="00441E15"/>
    <w:rsid w:val="00462064"/>
    <w:rsid w:val="00481016"/>
    <w:rsid w:val="004819AD"/>
    <w:rsid w:val="005F131B"/>
    <w:rsid w:val="006253A2"/>
    <w:rsid w:val="00671C09"/>
    <w:rsid w:val="00673A7D"/>
    <w:rsid w:val="00682DAD"/>
    <w:rsid w:val="006A71F9"/>
    <w:rsid w:val="006D1254"/>
    <w:rsid w:val="00740D54"/>
    <w:rsid w:val="00761CEE"/>
    <w:rsid w:val="00786357"/>
    <w:rsid w:val="007A4677"/>
    <w:rsid w:val="00840F9C"/>
    <w:rsid w:val="008D1053"/>
    <w:rsid w:val="00936A08"/>
    <w:rsid w:val="009B4271"/>
    <w:rsid w:val="009C0113"/>
    <w:rsid w:val="00A34AE6"/>
    <w:rsid w:val="00A97FD2"/>
    <w:rsid w:val="00AF6557"/>
    <w:rsid w:val="00B739B2"/>
    <w:rsid w:val="00BE2DE2"/>
    <w:rsid w:val="00C134B2"/>
    <w:rsid w:val="00C663CD"/>
    <w:rsid w:val="00CE1B55"/>
    <w:rsid w:val="00D461B3"/>
    <w:rsid w:val="00E45712"/>
    <w:rsid w:val="00E75931"/>
    <w:rsid w:val="00EE4CEA"/>
    <w:rsid w:val="00F6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B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B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2017-09-07T13:06:00Z</dcterms:created>
  <dcterms:modified xsi:type="dcterms:W3CDTF">2017-09-07T13:06:00Z</dcterms:modified>
</cp:coreProperties>
</file>